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CD" w:rsidRPr="00B705CD" w:rsidRDefault="00B705CD" w:rsidP="00B705C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B705CD">
        <w:rPr>
          <w:rFonts w:eastAsia="Times New Roman"/>
          <w:sz w:val="40"/>
          <w:szCs w:val="40"/>
        </w:rPr>
        <w:t>"THE FIRST DEACONS"</w:t>
      </w:r>
    </w:p>
    <w:p w:rsidR="00B705CD" w:rsidRDefault="00B705CD" w:rsidP="00B705C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6:5-7</w:t>
      </w:r>
    </w:p>
    <w:p w:rsidR="00B705CD" w:rsidRPr="00B705CD" w:rsidRDefault="00B705CD" w:rsidP="00B705CD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B705CD" w:rsidRPr="00B705CD" w:rsidRDefault="00B705CD" w:rsidP="00B705CD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B705CD">
        <w:rPr>
          <w:rFonts w:eastAsia="Times New Roman"/>
          <w:b/>
          <w:bCs/>
          <w:sz w:val="26"/>
          <w:szCs w:val="26"/>
        </w:rPr>
        <w:t>THE MANNER IN WHICH THIS CHOICE WAS MADE</w:t>
      </w:r>
    </w:p>
    <w:p w:rsidR="00B705CD" w:rsidRPr="00B705CD" w:rsidRDefault="00B705CD" w:rsidP="00B705CD">
      <w:pPr>
        <w:ind w:left="720"/>
        <w:rPr>
          <w:rFonts w:eastAsia="Times New Roman"/>
          <w:b/>
          <w:bCs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Three Different Types Of Polity Have Emerged In Church History</w:t>
      </w:r>
    </w:p>
    <w:p w:rsidR="00B705CD" w:rsidRPr="00B705CD" w:rsidRDefault="00B705CD" w:rsidP="00B705CD">
      <w:pPr>
        <w:ind w:left="144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The Episcopal System (Government By Bishops)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The Presbyterian System (Government By Elders)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The Congregational System (Government By Autonomous Democracy)</w:t>
      </w:r>
    </w:p>
    <w:p w:rsidR="00B705CD" w:rsidRPr="00B705CD" w:rsidRDefault="00B705CD" w:rsidP="00B705CD">
      <w:pPr>
        <w:ind w:left="216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The Congregation Itself, Chose Its Own Leadership</w:t>
      </w:r>
    </w:p>
    <w:p w:rsidR="00B705CD" w:rsidRPr="00B705CD" w:rsidRDefault="00B705CD" w:rsidP="00B705CD">
      <w:pPr>
        <w:ind w:left="144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It Also Is Responsible For The Maintenance Of Sound Doctrine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It Also Is Responsible To Police Itself</w:t>
      </w:r>
      <w:r w:rsidRPr="00B705CD">
        <w:rPr>
          <w:rFonts w:eastAsia="Times New Roman"/>
          <w:sz w:val="26"/>
          <w:szCs w:val="26"/>
        </w:rPr>
        <w:br/>
      </w:r>
    </w:p>
    <w:p w:rsidR="00B705CD" w:rsidRPr="00B705CD" w:rsidRDefault="00B705CD" w:rsidP="00B705CD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B705CD">
        <w:rPr>
          <w:rFonts w:eastAsia="Times New Roman"/>
          <w:b/>
          <w:bCs/>
          <w:sz w:val="26"/>
          <w:szCs w:val="26"/>
        </w:rPr>
        <w:t>THE QUALIFICATIONS NECESSARY TO SECURE A NOMINATION</w:t>
      </w:r>
    </w:p>
    <w:p w:rsidR="00B705CD" w:rsidRPr="00B705CD" w:rsidRDefault="00B705CD" w:rsidP="00B705CD">
      <w:pPr>
        <w:ind w:left="720"/>
        <w:rPr>
          <w:rFonts w:eastAsia="Times New Roman"/>
          <w:b/>
          <w:bCs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From This Text And Its Immediate Context</w:t>
      </w:r>
    </w:p>
    <w:p w:rsidR="00B705CD" w:rsidRPr="00B705CD" w:rsidRDefault="00B705CD" w:rsidP="00B705CD">
      <w:pPr>
        <w:ind w:left="144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From Pauline Texts (I Timothy 3)</w:t>
      </w:r>
    </w:p>
    <w:p w:rsidR="00B705CD" w:rsidRPr="00B705CD" w:rsidRDefault="00B705CD" w:rsidP="00B705CD">
      <w:pPr>
        <w:ind w:left="144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Dignified (3:8)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Not Two Faced (3:8)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Not Given To Excess (3:8)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Not Covetous Of Dishonest Gain (3:8)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Possessor Of A Pure Conscience (3:9)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Tested &amp; Found To Be Beyond Question (3:10)</w:t>
      </w:r>
    </w:p>
    <w:p w:rsidR="00B705CD" w:rsidRPr="00B705CD" w:rsidRDefault="00B705CD" w:rsidP="00B705CD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Marriage &amp; Family Qualifications [If Applicable] (3:11-12)</w:t>
      </w:r>
      <w:r w:rsidRPr="00B705CD">
        <w:rPr>
          <w:rFonts w:eastAsia="Times New Roman"/>
          <w:sz w:val="26"/>
          <w:szCs w:val="26"/>
        </w:rPr>
        <w:br/>
      </w:r>
    </w:p>
    <w:p w:rsidR="00B705CD" w:rsidRPr="00B705CD" w:rsidRDefault="00B705CD" w:rsidP="00B705CD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B705CD">
        <w:rPr>
          <w:rFonts w:eastAsia="Times New Roman"/>
          <w:b/>
          <w:bCs/>
          <w:sz w:val="26"/>
          <w:szCs w:val="26"/>
        </w:rPr>
        <w:t>THE RESULTS OF THIS APPROACH TO THE NEED</w:t>
      </w:r>
    </w:p>
    <w:p w:rsidR="00B705CD" w:rsidRPr="00B705CD" w:rsidRDefault="00B705CD" w:rsidP="00B705CD">
      <w:pPr>
        <w:ind w:left="720"/>
        <w:rPr>
          <w:rFonts w:eastAsia="Times New Roman"/>
          <w:b/>
          <w:bCs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Thoughts On The Listing Of Names (6:5)</w:t>
      </w:r>
    </w:p>
    <w:p w:rsidR="00B705CD" w:rsidRPr="00B705CD" w:rsidRDefault="00B705CD" w:rsidP="00B705CD">
      <w:pPr>
        <w:ind w:left="144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A Symbolic Transference Of Ministry (6:6)</w:t>
      </w:r>
    </w:p>
    <w:p w:rsidR="00B705CD" w:rsidRPr="00B705CD" w:rsidRDefault="00B705CD" w:rsidP="00B705CD">
      <w:pPr>
        <w:ind w:left="1440"/>
        <w:rPr>
          <w:rFonts w:eastAsia="Times New Roman"/>
          <w:sz w:val="26"/>
          <w:szCs w:val="26"/>
        </w:rPr>
      </w:pPr>
    </w:p>
    <w:p w:rsidR="00B705CD" w:rsidRPr="00B705CD" w:rsidRDefault="00B705CD" w:rsidP="00B705CD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705CD">
        <w:rPr>
          <w:rFonts w:eastAsia="Times New Roman"/>
          <w:sz w:val="26"/>
          <w:szCs w:val="26"/>
        </w:rPr>
        <w:t>Three Undeniable Facts (6:7)</w:t>
      </w:r>
      <w:bookmarkEnd w:id="0"/>
    </w:p>
    <w:sectPr w:rsidR="00B705CD" w:rsidRPr="00B7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326"/>
    <w:multiLevelType w:val="multilevel"/>
    <w:tmpl w:val="2FAE9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D"/>
    <w:rsid w:val="003C3DA0"/>
    <w:rsid w:val="00B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0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70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5C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5C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7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0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70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5C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5C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7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2019-06-25T19:32:00Z</dcterms:created>
  <dcterms:modified xsi:type="dcterms:W3CDTF">2019-06-25T19:37:00Z</dcterms:modified>
</cp:coreProperties>
</file>