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71" w:rsidRPr="005A2471" w:rsidRDefault="005A2471" w:rsidP="005A2471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5A2471">
        <w:rPr>
          <w:rFonts w:eastAsia="Times New Roman"/>
          <w:sz w:val="32"/>
          <w:szCs w:val="32"/>
        </w:rPr>
        <w:t>"THE LORD’S VERDICT ON LUKEWARM COMPLACENCY"</w:t>
      </w:r>
    </w:p>
    <w:p w:rsidR="005A2471" w:rsidRPr="005A2471" w:rsidRDefault="005A2471" w:rsidP="005A247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32"/>
          <w:szCs w:val="32"/>
        </w:rPr>
        <w:t>REVELATION 3:16-22</w:t>
      </w:r>
      <w:r>
        <w:rPr>
          <w:rFonts w:eastAsia="Times New Roman"/>
          <w:sz w:val="28"/>
          <w:szCs w:val="28"/>
        </w:rPr>
        <w:br/>
      </w:r>
    </w:p>
    <w:p w:rsidR="005A2471" w:rsidRPr="005A2471" w:rsidRDefault="005A2471" w:rsidP="005A247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A2471">
        <w:rPr>
          <w:rFonts w:eastAsia="Times New Roman"/>
          <w:b/>
          <w:bCs/>
          <w:sz w:val="28"/>
          <w:szCs w:val="28"/>
        </w:rPr>
        <w:t>CHRIST’S COUNSEL BEGINS WITH A STATEMENT OF HIS REACTION TO THE CONDITION OF THIS CHURCH (3:16)</w:t>
      </w:r>
      <w:r>
        <w:rPr>
          <w:rFonts w:eastAsia="Times New Roman"/>
          <w:b/>
          <w:bCs/>
          <w:sz w:val="28"/>
          <w:szCs w:val="28"/>
        </w:rPr>
        <w:br/>
      </w:r>
    </w:p>
    <w:p w:rsidR="005A2471" w:rsidRPr="005A2471" w:rsidRDefault="005A2471" w:rsidP="005A247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28"/>
          <w:szCs w:val="28"/>
        </w:rPr>
        <w:t>It Is, At First Glance, A Revolting Expression</w:t>
      </w:r>
    </w:p>
    <w:p w:rsidR="005A2471" w:rsidRPr="005A2471" w:rsidRDefault="005A2471" w:rsidP="005A247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28"/>
          <w:szCs w:val="28"/>
        </w:rPr>
        <w:t>Both The Cold &amp; The Hot Take Christ Seriously, Though For Different Reasons</w:t>
      </w:r>
    </w:p>
    <w:p w:rsidR="005A2471" w:rsidRPr="005A2471" w:rsidRDefault="005A2471" w:rsidP="005A247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28"/>
          <w:szCs w:val="28"/>
        </w:rPr>
        <w:t>It’s The People In-between Who</w:t>
      </w:r>
      <w:r>
        <w:rPr>
          <w:rFonts w:eastAsia="Times New Roman"/>
          <w:sz w:val="28"/>
          <w:szCs w:val="28"/>
        </w:rPr>
        <w:t xml:space="preserve"> </w:t>
      </w:r>
      <w:r w:rsidRPr="005A2471">
        <w:rPr>
          <w:rFonts w:eastAsia="Times New Roman"/>
          <w:sz w:val="28"/>
          <w:szCs w:val="28"/>
        </w:rPr>
        <w:t>Take Him Lightly</w:t>
      </w:r>
      <w:r>
        <w:rPr>
          <w:rFonts w:eastAsia="Times New Roman"/>
          <w:sz w:val="28"/>
          <w:szCs w:val="28"/>
        </w:rPr>
        <w:br/>
      </w:r>
    </w:p>
    <w:p w:rsidR="005A2471" w:rsidRPr="005A2471" w:rsidRDefault="005A2471" w:rsidP="005A247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28"/>
          <w:szCs w:val="28"/>
        </w:rPr>
        <w:t>It Is A Reaction That We, Nevertheless, Understand Fully From Our Own Experience.</w:t>
      </w:r>
      <w:r>
        <w:rPr>
          <w:rFonts w:eastAsia="Times New Roman"/>
          <w:sz w:val="28"/>
          <w:szCs w:val="28"/>
        </w:rPr>
        <w:br/>
      </w:r>
    </w:p>
    <w:p w:rsidR="005A2471" w:rsidRPr="005A2471" w:rsidRDefault="005A2471" w:rsidP="005A247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A2471">
        <w:rPr>
          <w:rFonts w:eastAsia="Times New Roman"/>
          <w:b/>
          <w:bCs/>
          <w:sz w:val="28"/>
          <w:szCs w:val="28"/>
        </w:rPr>
        <w:t>CHRIST’S COUNSEL IS SIGNIFICANT IN ITS CONTENT (3:17-19)</w:t>
      </w:r>
      <w:r>
        <w:rPr>
          <w:rFonts w:eastAsia="Times New Roman"/>
          <w:b/>
          <w:bCs/>
          <w:sz w:val="28"/>
          <w:szCs w:val="28"/>
        </w:rPr>
        <w:br/>
      </w:r>
    </w:p>
    <w:p w:rsidR="005A2471" w:rsidRPr="005A2471" w:rsidRDefault="005A2471" w:rsidP="005A247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28"/>
          <w:szCs w:val="28"/>
        </w:rPr>
        <w:t>He Unmasks Their True Spiritual Condition By First Quoting Their Own Self Appraisal (3:17)</w:t>
      </w:r>
    </w:p>
    <w:p w:rsidR="005A2471" w:rsidRPr="005A2471" w:rsidRDefault="005A2471" w:rsidP="005A247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28"/>
          <w:szCs w:val="28"/>
        </w:rPr>
        <w:t xml:space="preserve">Even The </w:t>
      </w:r>
      <w:proofErr w:type="spellStart"/>
      <w:r w:rsidRPr="005A2471">
        <w:rPr>
          <w:rFonts w:eastAsia="Times New Roman"/>
          <w:sz w:val="28"/>
          <w:szCs w:val="28"/>
        </w:rPr>
        <w:t>Laodicean</w:t>
      </w:r>
      <w:proofErr w:type="spellEnd"/>
      <w:r w:rsidRPr="005A2471">
        <w:rPr>
          <w:rFonts w:eastAsia="Times New Roman"/>
          <w:sz w:val="28"/>
          <w:szCs w:val="28"/>
        </w:rPr>
        <w:t xml:space="preserve"> Coinage Bore Testimony To Their Abundance</w:t>
      </w:r>
    </w:p>
    <w:p w:rsidR="005A2471" w:rsidRPr="005A2471" w:rsidRDefault="005A2471" w:rsidP="005A247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28"/>
          <w:szCs w:val="28"/>
        </w:rPr>
        <w:t>It Can Be Embarrassing To Have The Innermost Thoughts Of Your Heart Exposed</w:t>
      </w:r>
      <w:r>
        <w:rPr>
          <w:rFonts w:eastAsia="Times New Roman"/>
          <w:sz w:val="28"/>
          <w:szCs w:val="28"/>
        </w:rPr>
        <w:br/>
      </w:r>
    </w:p>
    <w:p w:rsidR="005A2471" w:rsidRPr="005A2471" w:rsidRDefault="005A2471" w:rsidP="005A247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28"/>
          <w:szCs w:val="28"/>
        </w:rPr>
        <w:t>He Advises Them To Purchase Three Things From Him (3:18)</w:t>
      </w:r>
    </w:p>
    <w:p w:rsidR="005A2471" w:rsidRPr="005A2471" w:rsidRDefault="005A2471" w:rsidP="005A247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28"/>
          <w:szCs w:val="28"/>
        </w:rPr>
        <w:t>Real Gold</w:t>
      </w:r>
    </w:p>
    <w:p w:rsidR="005A2471" w:rsidRPr="005A2471" w:rsidRDefault="005A2471" w:rsidP="005A247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28"/>
          <w:szCs w:val="28"/>
        </w:rPr>
        <w:t>Real Covering</w:t>
      </w:r>
    </w:p>
    <w:p w:rsidR="005A2471" w:rsidRPr="005A2471" w:rsidRDefault="005A2471" w:rsidP="005A247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28"/>
          <w:szCs w:val="28"/>
        </w:rPr>
        <w:t>Real Sight</w:t>
      </w:r>
      <w:r>
        <w:rPr>
          <w:rFonts w:eastAsia="Times New Roman"/>
          <w:sz w:val="28"/>
          <w:szCs w:val="28"/>
        </w:rPr>
        <w:br/>
      </w:r>
    </w:p>
    <w:p w:rsidR="005A2471" w:rsidRPr="005A2471" w:rsidRDefault="005A2471" w:rsidP="005A247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28"/>
          <w:szCs w:val="28"/>
        </w:rPr>
        <w:t>He Reveals The Motivation Of Love Behind His Counsel (3:19)</w:t>
      </w:r>
      <w:r>
        <w:rPr>
          <w:rFonts w:eastAsia="Times New Roman"/>
          <w:sz w:val="28"/>
          <w:szCs w:val="28"/>
        </w:rPr>
        <w:br/>
      </w:r>
    </w:p>
    <w:p w:rsidR="005A2471" w:rsidRPr="005A2471" w:rsidRDefault="005A2471" w:rsidP="005A247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A2471">
        <w:rPr>
          <w:rFonts w:eastAsia="Times New Roman"/>
          <w:b/>
          <w:bCs/>
          <w:sz w:val="28"/>
          <w:szCs w:val="28"/>
        </w:rPr>
        <w:t>CHRIST’S COUNSEL CONCLUDES WITH AN OPEN INVITATION AND A PROMISE (3:20-21)</w:t>
      </w:r>
      <w:r>
        <w:rPr>
          <w:rFonts w:eastAsia="Times New Roman"/>
          <w:b/>
          <w:bCs/>
          <w:sz w:val="28"/>
          <w:szCs w:val="28"/>
        </w:rPr>
        <w:br/>
      </w:r>
    </w:p>
    <w:p w:rsidR="005A2471" w:rsidRPr="005A2471" w:rsidRDefault="005A2471" w:rsidP="005A247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28"/>
          <w:szCs w:val="28"/>
        </w:rPr>
        <w:t>He Stands At A Door And Knocks (3:20)</w:t>
      </w:r>
    </w:p>
    <w:p w:rsidR="005A2471" w:rsidRPr="005A2471" w:rsidRDefault="005A2471" w:rsidP="005A247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28"/>
          <w:szCs w:val="28"/>
        </w:rPr>
        <w:t>At Least Four Interpretations Of The Door Exist</w:t>
      </w:r>
    </w:p>
    <w:p w:rsidR="005A2471" w:rsidRPr="005A2471" w:rsidRDefault="005A2471" w:rsidP="005A247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28"/>
          <w:szCs w:val="28"/>
        </w:rPr>
        <w:t>He Offers Himself To Anyone Who Will Respond</w:t>
      </w:r>
      <w:r>
        <w:rPr>
          <w:rFonts w:eastAsia="Times New Roman"/>
          <w:sz w:val="28"/>
          <w:szCs w:val="28"/>
        </w:rPr>
        <w:br/>
      </w:r>
    </w:p>
    <w:p w:rsidR="005A2471" w:rsidRPr="005A2471" w:rsidRDefault="005A2471" w:rsidP="005A247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A2471">
        <w:rPr>
          <w:rFonts w:eastAsia="Times New Roman"/>
          <w:sz w:val="28"/>
          <w:szCs w:val="28"/>
        </w:rPr>
        <w:t>He Promises A Special Seat (3:21)</w:t>
      </w:r>
    </w:p>
    <w:bookmarkEnd w:id="0"/>
    <w:p w:rsidR="003C3DA0" w:rsidRPr="005A2471" w:rsidRDefault="003C3DA0" w:rsidP="005A2471">
      <w:pPr>
        <w:rPr>
          <w:sz w:val="28"/>
          <w:szCs w:val="28"/>
        </w:rPr>
      </w:pPr>
    </w:p>
    <w:sectPr w:rsidR="003C3DA0" w:rsidRPr="005A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29F2"/>
    <w:multiLevelType w:val="multilevel"/>
    <w:tmpl w:val="C47C76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1"/>
    <w:rsid w:val="003C3DA0"/>
    <w:rsid w:val="005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A24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A24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47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47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A24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A24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47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47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2020-02-11T20:14:00Z</dcterms:created>
  <dcterms:modified xsi:type="dcterms:W3CDTF">2020-02-11T20:23:00Z</dcterms:modified>
</cp:coreProperties>
</file>