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0" w:rsidRPr="00605DA0" w:rsidRDefault="00605DA0" w:rsidP="00605DA0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05DA0">
        <w:rPr>
          <w:rFonts w:eastAsia="Times New Roman"/>
          <w:sz w:val="32"/>
          <w:szCs w:val="32"/>
        </w:rPr>
        <w:t>"THE TRIAL BEFORE CAIAPHAS &amp; THE SANHEDRIN"</w:t>
      </w:r>
    </w:p>
    <w:p w:rsidR="00605DA0" w:rsidRDefault="00605DA0" w:rsidP="00605DA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05DA0">
        <w:rPr>
          <w:rFonts w:eastAsia="Times New Roman"/>
          <w:sz w:val="32"/>
          <w:szCs w:val="32"/>
        </w:rPr>
        <w:t xml:space="preserve">MATTHEW 26:57-68 </w:t>
      </w:r>
    </w:p>
    <w:p w:rsidR="00605DA0" w:rsidRPr="00605DA0" w:rsidRDefault="00605DA0" w:rsidP="00605DA0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</w:p>
    <w:p w:rsidR="00605DA0" w:rsidRPr="00605DA0" w:rsidRDefault="00605DA0" w:rsidP="00605D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5DA0">
        <w:rPr>
          <w:rFonts w:eastAsia="Times New Roman"/>
          <w:b/>
          <w:bCs/>
          <w:sz w:val="28"/>
          <w:szCs w:val="28"/>
        </w:rPr>
        <w:t xml:space="preserve">PHASE #1: A FUTILE SEARCH FOR WITNESSES (26:59-60) </w:t>
      </w:r>
      <w:r w:rsidRPr="00605DA0">
        <w:rPr>
          <w:rFonts w:eastAsia="Times New Roman"/>
          <w:b/>
          <w:bCs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Caiaphas &amp; His Inner Circle Had Already Determined Several Weeks Earlier That They Would Seek The Death Penalty (John 11)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The Jewish Sanhedrin Called A Council As A Result Of The Resurrection Of Lazarus (John 11:47-48)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Caiaphas Rebukes The Council In Favor Of Expediency (John 11:49-50)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Caiaphas Becomes The Unwitting Channel Of Divine Prophetic Utterance (John 11:51-53)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Caiaphas &amp; His Inner Circle Could Not Find Even Two Witnesses Who Agreed (Matthew 26:59-60)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A Remarkable Testimony To Christ's Impeccability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Two False Witnesses Show Up For A Final Attempt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5DA0">
        <w:rPr>
          <w:rFonts w:eastAsia="Times New Roman"/>
          <w:b/>
          <w:bCs/>
          <w:sz w:val="28"/>
          <w:szCs w:val="28"/>
        </w:rPr>
        <w:t xml:space="preserve">PHASE #2: TESTIMONY OF TWO FALSE WITNESSES (26:61-62) </w:t>
      </w:r>
      <w:r w:rsidRPr="00605DA0">
        <w:rPr>
          <w:rFonts w:eastAsia="Times New Roman"/>
          <w:b/>
          <w:bCs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Their False Charge Regarding The Temple (26:61)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Compared With What Christ Actually Said (John 2:19) </w:t>
      </w:r>
    </w:p>
    <w:p w:rsidR="00605DA0" w:rsidRPr="00605DA0" w:rsidRDefault="00605DA0" w:rsidP="00605DA0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The Accusers Are Simply Restating The Prediction Christ Had Made Three Years Earlier About His Own Death &amp; Resurrection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Innocence Does Not Have To Stoop To Answer False Claims (26:62)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5DA0">
        <w:rPr>
          <w:rFonts w:eastAsia="Times New Roman"/>
          <w:b/>
          <w:bCs/>
          <w:sz w:val="28"/>
          <w:szCs w:val="28"/>
        </w:rPr>
        <w:t xml:space="preserve">PHASE #3: CAIAPHAS SWEARS CHRIST TO AN OATH (26:63-64) </w:t>
      </w:r>
      <w:r w:rsidRPr="00605DA0">
        <w:rPr>
          <w:rFonts w:eastAsia="Times New Roman"/>
          <w:b/>
          <w:bCs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The High Priest Placed Two Titles Back To Back, Which He Himself Did Not Even Believe Were Synonymous (26:63)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05DA0">
        <w:rPr>
          <w:rFonts w:eastAsia="Times New Roman"/>
          <w:sz w:val="28"/>
          <w:szCs w:val="28"/>
        </w:rPr>
        <w:t xml:space="preserve">Christ Responds By Quoting Daniel 7 (26:64) </w:t>
      </w:r>
      <w:r w:rsidRPr="00605DA0">
        <w:rPr>
          <w:rFonts w:eastAsia="Times New Roman"/>
          <w:sz w:val="28"/>
          <w:szCs w:val="28"/>
        </w:rPr>
        <w:br/>
      </w:r>
    </w:p>
    <w:p w:rsidR="00605DA0" w:rsidRPr="00605DA0" w:rsidRDefault="00605DA0" w:rsidP="00605DA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05DA0">
        <w:rPr>
          <w:rFonts w:eastAsia="Times New Roman"/>
          <w:b/>
          <w:bCs/>
          <w:sz w:val="28"/>
          <w:szCs w:val="28"/>
        </w:rPr>
        <w:t>PHASE #4: A DIABOLICAL VERDICT IS REACHED (26:65-68)</w:t>
      </w:r>
    </w:p>
    <w:p w:rsidR="003C3DA0" w:rsidRPr="00605DA0" w:rsidRDefault="003C3DA0" w:rsidP="00605DA0">
      <w:pPr>
        <w:rPr>
          <w:sz w:val="32"/>
          <w:szCs w:val="32"/>
        </w:rPr>
      </w:pPr>
    </w:p>
    <w:sectPr w:rsidR="003C3DA0" w:rsidRPr="0060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49C3"/>
    <w:multiLevelType w:val="multilevel"/>
    <w:tmpl w:val="023AE6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0"/>
    <w:rsid w:val="003C3DA0"/>
    <w:rsid w:val="006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5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D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D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5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5D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DA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DA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2020-03-09T04:13:00Z</dcterms:created>
  <dcterms:modified xsi:type="dcterms:W3CDTF">2020-03-09T04:25:00Z</dcterms:modified>
</cp:coreProperties>
</file>