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60" w:rsidRPr="00380C60" w:rsidRDefault="00380C60" w:rsidP="00380C60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380C60">
        <w:rPr>
          <w:rFonts w:eastAsia="Times New Roman"/>
          <w:sz w:val="32"/>
          <w:szCs w:val="32"/>
        </w:rPr>
        <w:t xml:space="preserve">"NEGATIVE &amp; POSITIVE EXAMPLES OF ENDURANCE" </w:t>
      </w:r>
    </w:p>
    <w:p w:rsidR="00380C60" w:rsidRPr="00380C60" w:rsidRDefault="00380C60" w:rsidP="00380C60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380C60">
        <w:rPr>
          <w:rFonts w:eastAsia="Times New Roman"/>
          <w:sz w:val="32"/>
          <w:szCs w:val="32"/>
        </w:rPr>
        <w:t>II TIMOTHY 1:15-18</w:t>
      </w:r>
    </w:p>
    <w:p w:rsidR="00380C60" w:rsidRPr="00380C60" w:rsidRDefault="00380C60" w:rsidP="00380C60">
      <w:pPr>
        <w:numPr>
          <w:ilvl w:val="0"/>
          <w:numId w:val="1"/>
        </w:numPr>
        <w:spacing w:before="240" w:after="120"/>
        <w:rPr>
          <w:rFonts w:eastAsia="Times New Roman"/>
          <w:b/>
          <w:bCs/>
          <w:sz w:val="28"/>
          <w:szCs w:val="28"/>
        </w:rPr>
      </w:pPr>
      <w:r w:rsidRPr="00380C60">
        <w:rPr>
          <w:rFonts w:eastAsia="Times New Roman"/>
          <w:b/>
          <w:bCs/>
          <w:sz w:val="28"/>
          <w:szCs w:val="28"/>
        </w:rPr>
        <w:t>THREE NEGATIVE EXAMPLES OF THOSE WHO FAILED TO PERSEVERE FOR THEIR LORD (1:15)</w:t>
      </w:r>
    </w:p>
    <w:p w:rsidR="00380C60" w:rsidRPr="00380C60" w:rsidRDefault="00380C60" w:rsidP="00380C60">
      <w:pPr>
        <w:numPr>
          <w:ilvl w:val="1"/>
          <w:numId w:val="1"/>
        </w:numPr>
        <w:spacing w:before="240" w:after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Example #</w:t>
      </w:r>
      <w:r w:rsidRPr="00380C60">
        <w:rPr>
          <w:rFonts w:eastAsia="Times New Roman"/>
          <w:sz w:val="28"/>
          <w:szCs w:val="28"/>
        </w:rPr>
        <w:t>1: The Majority Of The Asian Contingency That Had Been Sent To Rome</w:t>
      </w:r>
    </w:p>
    <w:p w:rsidR="00380C60" w:rsidRPr="00380C60" w:rsidRDefault="00380C60" w:rsidP="00380C60">
      <w:pPr>
        <w:numPr>
          <w:ilvl w:val="2"/>
          <w:numId w:val="1"/>
        </w:numPr>
        <w:spacing w:before="240" w:after="120"/>
        <w:rPr>
          <w:rFonts w:eastAsia="Times New Roman"/>
          <w:sz w:val="28"/>
          <w:szCs w:val="28"/>
        </w:rPr>
      </w:pPr>
      <w:r w:rsidRPr="00380C60">
        <w:rPr>
          <w:rFonts w:eastAsia="Times New Roman"/>
          <w:sz w:val="28"/>
          <w:szCs w:val="28"/>
        </w:rPr>
        <w:t>Over A Decade Had Passed Since Paul had Established The Church At Ephesus</w:t>
      </w:r>
    </w:p>
    <w:p w:rsidR="00380C60" w:rsidRPr="00380C60" w:rsidRDefault="00380C60" w:rsidP="00380C60">
      <w:pPr>
        <w:numPr>
          <w:ilvl w:val="2"/>
          <w:numId w:val="1"/>
        </w:numPr>
        <w:spacing w:before="240" w:after="120"/>
        <w:rPr>
          <w:rFonts w:eastAsia="Times New Roman"/>
          <w:sz w:val="28"/>
          <w:szCs w:val="28"/>
        </w:rPr>
      </w:pPr>
      <w:r w:rsidRPr="00380C60">
        <w:rPr>
          <w:rFonts w:eastAsia="Times New Roman"/>
          <w:sz w:val="28"/>
          <w:szCs w:val="28"/>
        </w:rPr>
        <w:t>The Abandonment By Those Who Had Previously Helped Paul Could Have Been A Great Discouragement To The Apostle</w:t>
      </w:r>
    </w:p>
    <w:p w:rsidR="00380C60" w:rsidRPr="00380C60" w:rsidRDefault="00380C60" w:rsidP="00380C60">
      <w:pPr>
        <w:numPr>
          <w:ilvl w:val="2"/>
          <w:numId w:val="1"/>
        </w:numPr>
        <w:spacing w:before="240" w:after="120"/>
        <w:rPr>
          <w:rFonts w:eastAsia="Times New Roman"/>
          <w:sz w:val="28"/>
          <w:szCs w:val="28"/>
        </w:rPr>
      </w:pPr>
      <w:r w:rsidRPr="00380C60">
        <w:rPr>
          <w:rFonts w:eastAsia="Times New Roman"/>
          <w:sz w:val="28"/>
          <w:szCs w:val="28"/>
        </w:rPr>
        <w:t>Faithlessness Does Not Have To Be Part Of The Christian Life, Though God's People Do Sometimes Lapse</w:t>
      </w:r>
    </w:p>
    <w:p w:rsidR="00380C60" w:rsidRPr="00380C60" w:rsidRDefault="00380C60" w:rsidP="00380C60">
      <w:pPr>
        <w:numPr>
          <w:ilvl w:val="1"/>
          <w:numId w:val="1"/>
        </w:numPr>
        <w:spacing w:before="240" w:after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Examples #</w:t>
      </w:r>
      <w:r w:rsidRPr="00380C60">
        <w:rPr>
          <w:rFonts w:eastAsia="Times New Roman"/>
          <w:sz w:val="28"/>
          <w:szCs w:val="28"/>
        </w:rPr>
        <w:t>2&amp;3: Two Who Had Been Particularly Disappointing To Paul</w:t>
      </w:r>
    </w:p>
    <w:p w:rsidR="00380C60" w:rsidRPr="00380C60" w:rsidRDefault="00380C60" w:rsidP="00380C60">
      <w:pPr>
        <w:numPr>
          <w:ilvl w:val="2"/>
          <w:numId w:val="1"/>
        </w:numPr>
        <w:spacing w:before="240" w:after="120"/>
        <w:rPr>
          <w:rFonts w:eastAsia="Times New Roman"/>
          <w:sz w:val="28"/>
          <w:szCs w:val="28"/>
        </w:rPr>
      </w:pPr>
      <w:proofErr w:type="spellStart"/>
      <w:r w:rsidRPr="00380C60">
        <w:rPr>
          <w:rFonts w:eastAsia="Times New Roman"/>
          <w:sz w:val="28"/>
          <w:szCs w:val="28"/>
        </w:rPr>
        <w:t>Phygellus</w:t>
      </w:r>
      <w:proofErr w:type="spellEnd"/>
    </w:p>
    <w:p w:rsidR="00380C60" w:rsidRPr="00380C60" w:rsidRDefault="00380C60" w:rsidP="00380C60">
      <w:pPr>
        <w:numPr>
          <w:ilvl w:val="2"/>
          <w:numId w:val="1"/>
        </w:numPr>
        <w:spacing w:before="240" w:after="120"/>
        <w:rPr>
          <w:rFonts w:eastAsia="Times New Roman"/>
          <w:sz w:val="28"/>
          <w:szCs w:val="28"/>
        </w:rPr>
      </w:pPr>
      <w:proofErr w:type="spellStart"/>
      <w:r w:rsidRPr="00380C60">
        <w:rPr>
          <w:rFonts w:eastAsia="Times New Roman"/>
          <w:sz w:val="28"/>
          <w:szCs w:val="28"/>
        </w:rPr>
        <w:t>Hermogenes</w:t>
      </w:r>
      <w:bookmarkStart w:id="0" w:name="_GoBack"/>
      <w:bookmarkEnd w:id="0"/>
      <w:proofErr w:type="spellEnd"/>
      <w:r w:rsidRPr="00380C60">
        <w:rPr>
          <w:rFonts w:eastAsia="Times New Roman"/>
          <w:sz w:val="28"/>
          <w:szCs w:val="28"/>
        </w:rPr>
        <w:br/>
      </w:r>
    </w:p>
    <w:p w:rsidR="00380C60" w:rsidRPr="00380C60" w:rsidRDefault="00380C60" w:rsidP="00380C60">
      <w:pPr>
        <w:numPr>
          <w:ilvl w:val="0"/>
          <w:numId w:val="1"/>
        </w:numPr>
        <w:spacing w:before="240" w:after="120"/>
        <w:ind w:right="-360"/>
        <w:rPr>
          <w:rFonts w:eastAsia="Times New Roman"/>
          <w:b/>
          <w:bCs/>
          <w:sz w:val="28"/>
          <w:szCs w:val="28"/>
        </w:rPr>
      </w:pPr>
      <w:r w:rsidRPr="00380C60">
        <w:rPr>
          <w:rFonts w:eastAsia="Times New Roman"/>
          <w:b/>
          <w:bCs/>
          <w:sz w:val="28"/>
          <w:szCs w:val="28"/>
        </w:rPr>
        <w:t>ONE STERLING EXAMPLE OF STEADY PERSEVERANCE (1:16-18)</w:t>
      </w:r>
    </w:p>
    <w:p w:rsidR="00380C60" w:rsidRPr="00380C60" w:rsidRDefault="00380C60" w:rsidP="00380C60">
      <w:pPr>
        <w:numPr>
          <w:ilvl w:val="1"/>
          <w:numId w:val="1"/>
        </w:numPr>
        <w:spacing w:before="240" w:after="120"/>
        <w:rPr>
          <w:rFonts w:eastAsia="Times New Roman"/>
          <w:sz w:val="28"/>
          <w:szCs w:val="28"/>
        </w:rPr>
      </w:pPr>
      <w:proofErr w:type="spellStart"/>
      <w:r w:rsidRPr="00380C60">
        <w:rPr>
          <w:rFonts w:eastAsia="Times New Roman"/>
          <w:sz w:val="28"/>
          <w:szCs w:val="28"/>
        </w:rPr>
        <w:t>Onesiphorus</w:t>
      </w:r>
      <w:proofErr w:type="spellEnd"/>
      <w:r w:rsidRPr="00380C60">
        <w:rPr>
          <w:rFonts w:eastAsia="Times New Roman"/>
          <w:sz w:val="28"/>
          <w:szCs w:val="28"/>
        </w:rPr>
        <w:t>: The "Help Bringer"</w:t>
      </w:r>
    </w:p>
    <w:p w:rsidR="00380C60" w:rsidRPr="00380C60" w:rsidRDefault="00380C60" w:rsidP="00380C60">
      <w:pPr>
        <w:numPr>
          <w:ilvl w:val="1"/>
          <w:numId w:val="1"/>
        </w:numPr>
        <w:spacing w:before="240" w:after="120"/>
        <w:rPr>
          <w:rFonts w:eastAsia="Times New Roman"/>
          <w:sz w:val="28"/>
          <w:szCs w:val="28"/>
        </w:rPr>
      </w:pPr>
      <w:proofErr w:type="spellStart"/>
      <w:r w:rsidRPr="00380C60">
        <w:rPr>
          <w:rFonts w:eastAsia="Times New Roman"/>
          <w:sz w:val="28"/>
          <w:szCs w:val="28"/>
        </w:rPr>
        <w:t>Onesiphorus</w:t>
      </w:r>
      <w:proofErr w:type="spellEnd"/>
      <w:r w:rsidRPr="00380C60">
        <w:rPr>
          <w:rFonts w:eastAsia="Times New Roman"/>
          <w:sz w:val="28"/>
          <w:szCs w:val="28"/>
        </w:rPr>
        <w:t>: Traits And Activities</w:t>
      </w:r>
    </w:p>
    <w:p w:rsidR="00380C60" w:rsidRPr="00380C60" w:rsidRDefault="00380C60" w:rsidP="00380C60">
      <w:pPr>
        <w:numPr>
          <w:ilvl w:val="2"/>
          <w:numId w:val="1"/>
        </w:numPr>
        <w:spacing w:before="240" w:after="120"/>
        <w:rPr>
          <w:rFonts w:eastAsia="Times New Roman"/>
          <w:sz w:val="28"/>
          <w:szCs w:val="28"/>
        </w:rPr>
      </w:pPr>
      <w:r w:rsidRPr="00380C60">
        <w:rPr>
          <w:rFonts w:eastAsia="Times New Roman"/>
          <w:sz w:val="28"/>
          <w:szCs w:val="28"/>
        </w:rPr>
        <w:t>He Refreshed Paul (16a)</w:t>
      </w:r>
    </w:p>
    <w:p w:rsidR="00380C60" w:rsidRPr="00380C60" w:rsidRDefault="00380C60" w:rsidP="00380C60">
      <w:pPr>
        <w:numPr>
          <w:ilvl w:val="2"/>
          <w:numId w:val="1"/>
        </w:numPr>
        <w:spacing w:before="240" w:after="120"/>
        <w:rPr>
          <w:rFonts w:eastAsia="Times New Roman"/>
          <w:sz w:val="28"/>
          <w:szCs w:val="28"/>
        </w:rPr>
      </w:pPr>
      <w:r w:rsidRPr="00380C60">
        <w:rPr>
          <w:rFonts w:eastAsia="Times New Roman"/>
          <w:sz w:val="28"/>
          <w:szCs w:val="28"/>
        </w:rPr>
        <w:t>He Was Unashamed Of Paul (16b)</w:t>
      </w:r>
    </w:p>
    <w:p w:rsidR="00380C60" w:rsidRPr="00380C60" w:rsidRDefault="00380C60" w:rsidP="00380C60">
      <w:pPr>
        <w:numPr>
          <w:ilvl w:val="2"/>
          <w:numId w:val="1"/>
        </w:numPr>
        <w:spacing w:before="240" w:after="120"/>
        <w:rPr>
          <w:rFonts w:eastAsia="Times New Roman"/>
          <w:sz w:val="28"/>
          <w:szCs w:val="28"/>
        </w:rPr>
      </w:pPr>
      <w:r w:rsidRPr="00380C60">
        <w:rPr>
          <w:rFonts w:eastAsia="Times New Roman"/>
          <w:sz w:val="28"/>
          <w:szCs w:val="28"/>
        </w:rPr>
        <w:t>He Pro-actively Searched Paul Out To Lend Assistance (17)</w:t>
      </w:r>
    </w:p>
    <w:p w:rsidR="00380C60" w:rsidRPr="00380C60" w:rsidRDefault="00380C60" w:rsidP="00380C60">
      <w:pPr>
        <w:numPr>
          <w:ilvl w:val="2"/>
          <w:numId w:val="1"/>
        </w:numPr>
        <w:spacing w:before="240" w:after="120"/>
        <w:rPr>
          <w:rFonts w:eastAsia="Times New Roman"/>
          <w:sz w:val="28"/>
          <w:szCs w:val="28"/>
        </w:rPr>
      </w:pPr>
      <w:r w:rsidRPr="00380C60">
        <w:rPr>
          <w:rFonts w:eastAsia="Times New Roman"/>
          <w:sz w:val="28"/>
          <w:szCs w:val="28"/>
        </w:rPr>
        <w:t>He Could Expect A Great Reward At The Bema (18a)</w:t>
      </w:r>
    </w:p>
    <w:p w:rsidR="003C3DA0" w:rsidRDefault="00380C60" w:rsidP="00380C60">
      <w:pPr>
        <w:numPr>
          <w:ilvl w:val="2"/>
          <w:numId w:val="1"/>
        </w:numPr>
        <w:spacing w:before="240" w:after="120"/>
        <w:rPr>
          <w:rFonts w:eastAsia="Times New Roman"/>
          <w:sz w:val="28"/>
          <w:szCs w:val="28"/>
        </w:rPr>
      </w:pPr>
      <w:r w:rsidRPr="00380C60">
        <w:rPr>
          <w:rFonts w:eastAsia="Times New Roman"/>
          <w:sz w:val="28"/>
          <w:szCs w:val="28"/>
        </w:rPr>
        <w:t>He Had A Service Mindset Timothy Was Well Aware Of (18b)</w:t>
      </w:r>
    </w:p>
    <w:p w:rsidR="00380C60" w:rsidRPr="00380C60" w:rsidRDefault="00380C60" w:rsidP="00380C60">
      <w:pPr>
        <w:spacing w:before="240" w:after="120"/>
        <w:ind w:left="2160"/>
        <w:rPr>
          <w:rFonts w:eastAsia="Times New Roman"/>
          <w:sz w:val="28"/>
          <w:szCs w:val="28"/>
        </w:rPr>
      </w:pPr>
    </w:p>
    <w:sectPr w:rsidR="00380C60" w:rsidRPr="00380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60B"/>
    <w:multiLevelType w:val="multilevel"/>
    <w:tmpl w:val="683C67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60"/>
    <w:rsid w:val="00380C60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80C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80C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C6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C6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80C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80C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C6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C6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2020-09-01T07:44:00Z</dcterms:created>
  <dcterms:modified xsi:type="dcterms:W3CDTF">2020-09-01T07:49:00Z</dcterms:modified>
</cp:coreProperties>
</file>