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D246" w14:textId="77777777" w:rsidR="008A01B2" w:rsidRPr="008A01B2" w:rsidRDefault="008A01B2" w:rsidP="008A01B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8A01B2">
        <w:rPr>
          <w:rFonts w:eastAsia="Times New Roman"/>
          <w:sz w:val="40"/>
          <w:szCs w:val="40"/>
        </w:rPr>
        <w:t>"THE TRUTH OF THE GOSPEL CONFIRMED"</w:t>
      </w:r>
    </w:p>
    <w:p w14:paraId="10EA9A61" w14:textId="06651EFB" w:rsidR="008A01B2" w:rsidRDefault="008A01B2" w:rsidP="008A01B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GALATIANS 2:1-5</w:t>
      </w:r>
    </w:p>
    <w:p w14:paraId="70622A85" w14:textId="77777777" w:rsidR="008A01B2" w:rsidRDefault="008A01B2" w:rsidP="008A01B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133131A4" w14:textId="77777777" w:rsidR="008A01B2" w:rsidRPr="00230317" w:rsidRDefault="008A01B2" w:rsidP="008A01B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30317">
        <w:rPr>
          <w:rFonts w:eastAsia="Times New Roman"/>
          <w:b/>
          <w:bCs/>
          <w:sz w:val="28"/>
          <w:szCs w:val="28"/>
        </w:rPr>
        <w:t>THE CIRCUMSTANCES IN WHICH THE GOSPEL WAS CONFIRMED (2:1)</w:t>
      </w:r>
    </w:p>
    <w:p w14:paraId="614A0F1B" w14:textId="77777777" w:rsidR="008A01B2" w:rsidRPr="00230317" w:rsidRDefault="008A01B2" w:rsidP="008A01B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 xml:space="preserve">Place </w:t>
      </w:r>
      <w:proofErr w:type="gramStart"/>
      <w:r w:rsidRPr="00230317">
        <w:rPr>
          <w:rFonts w:eastAsia="Times New Roman"/>
          <w:sz w:val="28"/>
          <w:szCs w:val="28"/>
        </w:rPr>
        <w:t>Of</w:t>
      </w:r>
      <w:proofErr w:type="gramEnd"/>
      <w:r w:rsidRPr="00230317">
        <w:rPr>
          <w:rFonts w:eastAsia="Times New Roman"/>
          <w:sz w:val="28"/>
          <w:szCs w:val="28"/>
        </w:rPr>
        <w:t xml:space="preserve"> Confirmation: Jerusalem</w:t>
      </w:r>
    </w:p>
    <w:p w14:paraId="7132774A" w14:textId="77777777" w:rsidR="008A01B2" w:rsidRPr="00230317" w:rsidRDefault="008A01B2" w:rsidP="008A01B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 xml:space="preserve">Timing </w:t>
      </w:r>
      <w:proofErr w:type="gramStart"/>
      <w:r w:rsidRPr="00230317">
        <w:rPr>
          <w:rFonts w:eastAsia="Times New Roman"/>
          <w:sz w:val="28"/>
          <w:szCs w:val="28"/>
        </w:rPr>
        <w:t>Of</w:t>
      </w:r>
      <w:proofErr w:type="gramEnd"/>
      <w:r w:rsidRPr="00230317">
        <w:rPr>
          <w:rFonts w:eastAsia="Times New Roman"/>
          <w:sz w:val="28"/>
          <w:szCs w:val="28"/>
        </w:rPr>
        <w:t xml:space="preserve"> Confirmation</w:t>
      </w:r>
    </w:p>
    <w:p w14:paraId="38175515" w14:textId="77777777" w:rsidR="008A01B2" w:rsidRPr="00230317" w:rsidRDefault="008A01B2" w:rsidP="008A01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 xml:space="preserve">Not </w:t>
      </w:r>
      <w:proofErr w:type="gramStart"/>
      <w:r w:rsidRPr="00230317">
        <w:rPr>
          <w:rFonts w:eastAsia="Times New Roman"/>
          <w:sz w:val="28"/>
          <w:szCs w:val="28"/>
        </w:rPr>
        <w:t>The</w:t>
      </w:r>
      <w:proofErr w:type="gramEnd"/>
      <w:r w:rsidRPr="00230317">
        <w:rPr>
          <w:rFonts w:eastAsia="Times New Roman"/>
          <w:sz w:val="28"/>
          <w:szCs w:val="28"/>
        </w:rPr>
        <w:t xml:space="preserve"> Jerusalem Council Of Acts 15</w:t>
      </w:r>
    </w:p>
    <w:p w14:paraId="7227E290" w14:textId="77777777" w:rsidR="008A01B2" w:rsidRPr="00230317" w:rsidRDefault="008A01B2" w:rsidP="008A01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 xml:space="preserve">Definitely Paul's Second Visit </w:t>
      </w:r>
      <w:proofErr w:type="gramStart"/>
      <w:r w:rsidRPr="00230317">
        <w:rPr>
          <w:rFonts w:eastAsia="Times New Roman"/>
          <w:sz w:val="28"/>
          <w:szCs w:val="28"/>
        </w:rPr>
        <w:t>To</w:t>
      </w:r>
      <w:proofErr w:type="gramEnd"/>
      <w:r w:rsidRPr="00230317">
        <w:rPr>
          <w:rFonts w:eastAsia="Times New Roman"/>
          <w:sz w:val="28"/>
          <w:szCs w:val="28"/>
        </w:rPr>
        <w:t xml:space="preserve"> Jerusalem In Acts 11</w:t>
      </w:r>
    </w:p>
    <w:p w14:paraId="7F2BA9A4" w14:textId="77777777" w:rsidR="008A01B2" w:rsidRPr="00230317" w:rsidRDefault="008A01B2" w:rsidP="008A01B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 xml:space="preserve">Companions </w:t>
      </w:r>
      <w:proofErr w:type="gramStart"/>
      <w:r w:rsidRPr="00230317">
        <w:rPr>
          <w:rFonts w:eastAsia="Times New Roman"/>
          <w:sz w:val="28"/>
          <w:szCs w:val="28"/>
        </w:rPr>
        <w:t>Of</w:t>
      </w:r>
      <w:proofErr w:type="gramEnd"/>
      <w:r w:rsidRPr="00230317">
        <w:rPr>
          <w:rFonts w:eastAsia="Times New Roman"/>
          <w:sz w:val="28"/>
          <w:szCs w:val="28"/>
        </w:rPr>
        <w:t xml:space="preserve"> Paul During the Confirmation</w:t>
      </w:r>
    </w:p>
    <w:p w14:paraId="4917F82E" w14:textId="77777777" w:rsidR="008A01B2" w:rsidRPr="00230317" w:rsidRDefault="008A01B2" w:rsidP="008A01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>A Jew: Barnabas</w:t>
      </w:r>
    </w:p>
    <w:p w14:paraId="3798E370" w14:textId="443D8005" w:rsidR="008A01B2" w:rsidRPr="00230317" w:rsidRDefault="008A01B2" w:rsidP="008A01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>A Gentile: Titus</w:t>
      </w:r>
      <w:r w:rsidRPr="00230317">
        <w:rPr>
          <w:rFonts w:eastAsia="Times New Roman"/>
          <w:sz w:val="28"/>
          <w:szCs w:val="28"/>
        </w:rPr>
        <w:br/>
      </w:r>
    </w:p>
    <w:p w14:paraId="7F5A1AA6" w14:textId="77777777" w:rsidR="008A01B2" w:rsidRPr="00230317" w:rsidRDefault="008A01B2" w:rsidP="008A01B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230317">
        <w:rPr>
          <w:rFonts w:eastAsia="Times New Roman"/>
          <w:b/>
          <w:bCs/>
          <w:sz w:val="28"/>
          <w:szCs w:val="28"/>
        </w:rPr>
        <w:t>THE REASON PAUL SOUGHT CONFIRMATION AT ALL (2:2)</w:t>
      </w:r>
    </w:p>
    <w:p w14:paraId="3EBD3FC6" w14:textId="77777777" w:rsidR="008A01B2" w:rsidRPr="00230317" w:rsidRDefault="008A01B2" w:rsidP="008A01B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>Because Of A Revelation</w:t>
      </w:r>
    </w:p>
    <w:p w14:paraId="7D44774D" w14:textId="1CF0280F" w:rsidR="008A01B2" w:rsidRPr="00230317" w:rsidRDefault="008A01B2" w:rsidP="008A01B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 xml:space="preserve">Because Of Fear That His Work Among Gentiles Had Been Totally Undercut </w:t>
      </w:r>
      <w:proofErr w:type="gramStart"/>
      <w:r w:rsidRPr="00230317">
        <w:rPr>
          <w:rFonts w:eastAsia="Times New Roman"/>
          <w:sz w:val="28"/>
          <w:szCs w:val="28"/>
        </w:rPr>
        <w:t>By</w:t>
      </w:r>
      <w:proofErr w:type="gramEnd"/>
      <w:r w:rsidRPr="00230317">
        <w:rPr>
          <w:rFonts w:eastAsia="Times New Roman"/>
          <w:sz w:val="28"/>
          <w:szCs w:val="28"/>
        </w:rPr>
        <w:t xml:space="preserve"> The Judaizers</w:t>
      </w:r>
      <w:r w:rsidRPr="00230317">
        <w:rPr>
          <w:rFonts w:eastAsia="Times New Roman"/>
          <w:sz w:val="28"/>
          <w:szCs w:val="28"/>
        </w:rPr>
        <w:br/>
      </w:r>
    </w:p>
    <w:p w14:paraId="46A1C626" w14:textId="77777777" w:rsidR="008A01B2" w:rsidRPr="00230317" w:rsidRDefault="008A01B2" w:rsidP="008A01B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230317">
        <w:rPr>
          <w:rFonts w:eastAsia="Times New Roman"/>
          <w:b/>
          <w:bCs/>
          <w:sz w:val="28"/>
          <w:szCs w:val="28"/>
        </w:rPr>
        <w:t>THE CONTROVERSY THAT NECESSITATED THE CONFIRMATION (2:3-5)</w:t>
      </w:r>
    </w:p>
    <w:p w14:paraId="473B7F57" w14:textId="77777777" w:rsidR="008A01B2" w:rsidRPr="00230317" w:rsidRDefault="008A01B2" w:rsidP="008A01B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 xml:space="preserve">Circumcision Was </w:t>
      </w:r>
      <w:proofErr w:type="gramStart"/>
      <w:r w:rsidRPr="00230317">
        <w:rPr>
          <w:rFonts w:eastAsia="Times New Roman"/>
          <w:sz w:val="28"/>
          <w:szCs w:val="28"/>
        </w:rPr>
        <w:t>The</w:t>
      </w:r>
      <w:proofErr w:type="gramEnd"/>
      <w:r w:rsidRPr="00230317">
        <w:rPr>
          <w:rFonts w:eastAsia="Times New Roman"/>
          <w:sz w:val="28"/>
          <w:szCs w:val="28"/>
        </w:rPr>
        <w:t xml:space="preserve"> Central Issue (2:3-4)</w:t>
      </w:r>
    </w:p>
    <w:p w14:paraId="5090F6C9" w14:textId="77777777" w:rsidR="008A01B2" w:rsidRPr="00230317" w:rsidRDefault="008A01B2" w:rsidP="008A01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 xml:space="preserve">A </w:t>
      </w:r>
      <w:proofErr w:type="gramStart"/>
      <w:r w:rsidRPr="00230317">
        <w:rPr>
          <w:rFonts w:eastAsia="Times New Roman"/>
          <w:sz w:val="28"/>
          <w:szCs w:val="28"/>
        </w:rPr>
        <w:t>Non Negotiable</w:t>
      </w:r>
      <w:proofErr w:type="gramEnd"/>
      <w:r w:rsidRPr="00230317">
        <w:rPr>
          <w:rFonts w:eastAsia="Times New Roman"/>
          <w:sz w:val="28"/>
          <w:szCs w:val="28"/>
        </w:rPr>
        <w:t xml:space="preserve"> Item Historically Within Judaism</w:t>
      </w:r>
    </w:p>
    <w:p w14:paraId="6458501D" w14:textId="77777777" w:rsidR="008A01B2" w:rsidRPr="00230317" w:rsidRDefault="008A01B2" w:rsidP="008A01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 xml:space="preserve">Heightened During </w:t>
      </w:r>
      <w:proofErr w:type="gramStart"/>
      <w:r w:rsidRPr="00230317">
        <w:rPr>
          <w:rFonts w:eastAsia="Times New Roman"/>
          <w:sz w:val="28"/>
          <w:szCs w:val="28"/>
        </w:rPr>
        <w:t>The</w:t>
      </w:r>
      <w:proofErr w:type="gramEnd"/>
      <w:r w:rsidRPr="00230317">
        <w:rPr>
          <w:rFonts w:eastAsia="Times New Roman"/>
          <w:sz w:val="28"/>
          <w:szCs w:val="28"/>
        </w:rPr>
        <w:t xml:space="preserve"> Intertestamental Period</w:t>
      </w:r>
    </w:p>
    <w:p w14:paraId="2B06533C" w14:textId="77777777" w:rsidR="008A01B2" w:rsidRPr="00230317" w:rsidRDefault="008A01B2" w:rsidP="008A01B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 xml:space="preserve">Lingering First Century Loyalty Produced </w:t>
      </w:r>
      <w:proofErr w:type="gramStart"/>
      <w:r w:rsidRPr="00230317">
        <w:rPr>
          <w:rFonts w:eastAsia="Times New Roman"/>
          <w:sz w:val="28"/>
          <w:szCs w:val="28"/>
        </w:rPr>
        <w:t>The</w:t>
      </w:r>
      <w:proofErr w:type="gramEnd"/>
      <w:r w:rsidRPr="00230317">
        <w:rPr>
          <w:rFonts w:eastAsia="Times New Roman"/>
          <w:sz w:val="28"/>
          <w:szCs w:val="28"/>
        </w:rPr>
        <w:t xml:space="preserve"> Antagonist</w:t>
      </w:r>
    </w:p>
    <w:p w14:paraId="2CB3F173" w14:textId="77777777" w:rsidR="008A01B2" w:rsidRPr="00230317" w:rsidRDefault="008A01B2" w:rsidP="008A01B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30317">
        <w:rPr>
          <w:rFonts w:eastAsia="Times New Roman"/>
          <w:sz w:val="28"/>
          <w:szCs w:val="28"/>
        </w:rPr>
        <w:t>Paul's Response Was Definitive (2:5)</w:t>
      </w:r>
    </w:p>
    <w:p w14:paraId="4F18E4BF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681"/>
    <w:multiLevelType w:val="multilevel"/>
    <w:tmpl w:val="6868B3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2"/>
    <w:rsid w:val="00230317"/>
    <w:rsid w:val="008A01B2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3EA5"/>
  <w15:chartTrackingRefBased/>
  <w15:docId w15:val="{5BB4DCB0-D12A-4EA6-8F00-D01F641C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A01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A01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1B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1B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dcterms:created xsi:type="dcterms:W3CDTF">2020-10-26T16:03:00Z</dcterms:created>
  <dcterms:modified xsi:type="dcterms:W3CDTF">2020-10-26T16:09:00Z</dcterms:modified>
</cp:coreProperties>
</file>