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B0" w:rsidRPr="00FA1CB0" w:rsidRDefault="00FA1CB0" w:rsidP="00FA1CB0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FA1CB0">
        <w:rPr>
          <w:rFonts w:eastAsia="Times New Roman"/>
          <w:sz w:val="36"/>
          <w:szCs w:val="36"/>
        </w:rPr>
        <w:t>THE LAWS OF THE SIN AND TRESPASS OFFERINGS</w:t>
      </w:r>
    </w:p>
    <w:p w:rsidR="00FA1CB0" w:rsidRPr="00FA1CB0" w:rsidRDefault="00FA1CB0" w:rsidP="00FA1CB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FA1CB0">
        <w:rPr>
          <w:rFonts w:eastAsia="Times New Roman"/>
        </w:rPr>
        <w:t>LEVITICUS 6:24-7:7</w:t>
      </w:r>
    </w:p>
    <w:p w:rsidR="00FA1CB0" w:rsidRPr="00FA1CB0" w:rsidRDefault="00FA1CB0" w:rsidP="00FA1CB0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FA1CB0" w:rsidRPr="00FA1CB0" w:rsidRDefault="00FA1CB0" w:rsidP="00FA1CB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A1CB0">
        <w:rPr>
          <w:rFonts w:eastAsia="Times New Roman"/>
          <w:b/>
          <w:bCs/>
          <w:sz w:val="28"/>
          <w:szCs w:val="28"/>
        </w:rPr>
        <w:t>OFFERING #1 - THE HANDLING OF THE SIN OFFERING (6:24-30)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Observation #1 - The Prerequisites For The Handling Of The Sin Offering Were Revealed Directly From God To Moses (6:24)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Observation #2 - The Responsibility For The Handling Of The Sin Offering Was Given To The Priests (6:25a)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Observation #3 - The Sin Offering Was To Be Slayed In The Same Place As The Burnt Offering (6:25b)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Observation #4 - The Sin Offering Is A Most Holy Offering (6:25c)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Observation #5 - The Sin Offering Was To Be Eaten By A Specific Person In A Specific Place (6:26)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Observation #6 - The Sin Offering Consecrated Any Person Who Touched It (6:27a)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Observation #7 - The Sin Offering Blood Splashed On A Garment Must Be Washed (6:27b)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 xml:space="preserve">Observation #8 - The Sin Offering Blood Must Be Completely Removed From Any Bowl </w:t>
      </w:r>
      <w:r>
        <w:rPr>
          <w:rFonts w:eastAsia="Times New Roman"/>
          <w:sz w:val="28"/>
          <w:szCs w:val="28"/>
        </w:rPr>
        <w:t>(</w:t>
      </w:r>
      <w:r w:rsidRPr="00FA1CB0">
        <w:rPr>
          <w:rFonts w:eastAsia="Times New Roman"/>
          <w:sz w:val="28"/>
          <w:szCs w:val="28"/>
        </w:rPr>
        <w:t>6:28)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Observation #9 - The Sin Offering May Be Eaten By Every Male Priest (6:29)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Observation #10 - The Part Of The Sin Offering From Which The Blood Comes May Not Be Eaten (6:30)</w:t>
      </w:r>
      <w:r>
        <w:rPr>
          <w:rFonts w:eastAsia="Times New Roman"/>
          <w:sz w:val="28"/>
          <w:szCs w:val="28"/>
        </w:rPr>
        <w:br/>
      </w:r>
    </w:p>
    <w:p w:rsidR="00FA1CB0" w:rsidRPr="00FA1CB0" w:rsidRDefault="00FA1CB0" w:rsidP="00FA1CB0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FA1CB0">
        <w:rPr>
          <w:rFonts w:eastAsia="Times New Roman"/>
          <w:b/>
          <w:bCs/>
          <w:sz w:val="28"/>
          <w:szCs w:val="28"/>
        </w:rPr>
        <w:t>OFFERING #2 THE HANDLING OF THE TRESPASS OFFERING (7:1-7)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The Guilt Offering Is To Be Considered A "Most Holy" Offering (7:1)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The Guilt Offering Is To Be Slayed In An Exact Spot (7:2a)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The Blood Is To Be Sprinkled On An Exact Spot (7:2b)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lastRenderedPageBreak/>
        <w:t>The Priest Is To Offer All Fat And Specific Parts (7:3-4)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The Priest Shall Offer Up All These Parts In Smoke (7:5)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Every Male May Share In The Eating Of The Offering (7:6)</w:t>
      </w:r>
    </w:p>
    <w:p w:rsidR="00FA1CB0" w:rsidRPr="00FA1CB0" w:rsidRDefault="00FA1CB0" w:rsidP="00FA1CB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A1CB0">
        <w:rPr>
          <w:rFonts w:eastAsia="Times New Roman"/>
          <w:sz w:val="28"/>
          <w:szCs w:val="28"/>
        </w:rPr>
        <w:t>The Guilt Offering Is Similar To The Sin Offering In That The Priest Shall Have It (7:7)</w:t>
      </w:r>
    </w:p>
    <w:bookmarkEnd w:id="0"/>
    <w:p w:rsidR="003C3DA0" w:rsidRDefault="003C3DA0" w:rsidP="00FA1CB0">
      <w:pPr>
        <w:spacing w:before="240" w:after="24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793E"/>
    <w:multiLevelType w:val="multilevel"/>
    <w:tmpl w:val="311209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B0"/>
    <w:rsid w:val="003C3DA0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1C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1C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CB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CB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1C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1C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CB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CB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2021-05-31T20:57:00Z</dcterms:created>
  <dcterms:modified xsi:type="dcterms:W3CDTF">2021-05-31T21:04:00Z</dcterms:modified>
</cp:coreProperties>
</file>