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BB" w:rsidRPr="00FF11BB" w:rsidRDefault="00FF11BB" w:rsidP="00FF11B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FF11BB">
        <w:rPr>
          <w:rFonts w:eastAsia="Times New Roman"/>
          <w:sz w:val="40"/>
          <w:szCs w:val="40"/>
        </w:rPr>
        <w:t>THE MARRIAGE SUPPER OF THE LAMB</w:t>
      </w:r>
    </w:p>
    <w:p w:rsidR="00FF11BB" w:rsidRPr="00FF11BB" w:rsidRDefault="00FF11BB" w:rsidP="00FF11B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F11BB">
        <w:rPr>
          <w:rFonts w:eastAsia="Times New Roman"/>
        </w:rPr>
        <w:t>REVELATION 19:7-10</w:t>
      </w:r>
    </w:p>
    <w:p w:rsidR="00FF11BB" w:rsidRPr="00FF11BB" w:rsidRDefault="00FF11BB" w:rsidP="00FF11B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F11BB" w:rsidRPr="00FF11BB" w:rsidRDefault="00FF11BB" w:rsidP="00FF11B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11BB">
        <w:rPr>
          <w:rFonts w:eastAsia="Times New Roman"/>
          <w:b/>
          <w:bCs/>
          <w:sz w:val="28"/>
          <w:szCs w:val="28"/>
        </w:rPr>
        <w:t>IN THIS PARTICULAR WEDDING THE FOCUS IS ON THE GROOM</w:t>
      </w:r>
      <w:r>
        <w:rPr>
          <w:rFonts w:eastAsia="Times New Roman"/>
          <w:b/>
          <w:bCs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Jesus, The Incarnate Son Of God, Is The Lamb [Groom]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A Reference To His Bloody Substitutionary Death (Acts 8:32,35; I Pet. 1:19)</w:t>
      </w:r>
    </w:p>
    <w:p w:rsidR="00FF11BB" w:rsidRPr="00FF11BB" w:rsidRDefault="00FF11BB" w:rsidP="00FF11B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Revelation Maintains The Imagery 28 Times In 11 Chapters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The Church Of This Current Dispensation Is The Bride (Eph. 5:25;32)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11BB">
        <w:rPr>
          <w:rFonts w:eastAsia="Times New Roman"/>
          <w:b/>
          <w:bCs/>
          <w:sz w:val="28"/>
          <w:szCs w:val="28"/>
        </w:rPr>
        <w:t>THE PREPARATION OF THE BRIDE IS ANNOUNCED (19:7-9)</w:t>
      </w:r>
      <w:r>
        <w:rPr>
          <w:rFonts w:eastAsia="Times New Roman"/>
          <w:b/>
          <w:bCs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Important Initial Instruction To All (19:7)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Importance Of The Bride's Apparel (19:8)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Representative Of The Righteous Acts Of The Saints</w:t>
      </w:r>
    </w:p>
    <w:p w:rsidR="00FF11BB" w:rsidRPr="00FF11BB" w:rsidRDefault="00FF11BB" w:rsidP="00FF11B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Contrasted With The Gaudy, Sinful Opulence Of Babylon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Importance Of The Supper (19:9)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Three Phases To A Jewish Wedding In Bible Times</w:t>
      </w:r>
    </w:p>
    <w:p w:rsidR="00FF11BB" w:rsidRPr="00FF11BB" w:rsidRDefault="00FF11BB" w:rsidP="00FF11B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These Three Phases Beautifully Illustrate The Relationship Of Christ To His Church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11BB">
        <w:rPr>
          <w:rFonts w:eastAsia="Times New Roman"/>
          <w:b/>
          <w:bCs/>
          <w:sz w:val="28"/>
          <w:szCs w:val="28"/>
        </w:rPr>
        <w:t>THE TIMING OF THIS EVENT</w:t>
      </w:r>
      <w:r>
        <w:rPr>
          <w:rFonts w:eastAsia="Times New Roman"/>
          <w:b/>
          <w:bCs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It Has To Happen After The Rapture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It Has To Happen After The Bema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It Has To Happen After The Destruction Of The Harlot</w:t>
      </w:r>
      <w:r>
        <w:rPr>
          <w:rFonts w:eastAsia="Times New Roman"/>
          <w:sz w:val="28"/>
          <w:szCs w:val="28"/>
        </w:rPr>
        <w:br/>
      </w:r>
    </w:p>
    <w:p w:rsidR="00FF11BB" w:rsidRPr="00FF11BB" w:rsidRDefault="00FF11BB" w:rsidP="00FF11B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F11BB">
        <w:rPr>
          <w:rFonts w:eastAsia="Times New Roman"/>
          <w:sz w:val="28"/>
          <w:szCs w:val="28"/>
        </w:rPr>
        <w:t>It Has To Happen Before Christ Returns To Earth</w:t>
      </w:r>
    </w:p>
    <w:bookmarkEnd w:id="0"/>
    <w:p w:rsidR="00A36B0F" w:rsidRPr="00FF11BB" w:rsidRDefault="00FF11BB" w:rsidP="00FF11BB">
      <w:pPr>
        <w:rPr>
          <w:sz w:val="28"/>
          <w:szCs w:val="28"/>
        </w:rPr>
      </w:pPr>
    </w:p>
    <w:sectPr w:rsidR="00A36B0F" w:rsidRPr="00FF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CC0"/>
    <w:multiLevelType w:val="multilevel"/>
    <w:tmpl w:val="9C8ACB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BB"/>
    <w:rsid w:val="009911EA"/>
    <w:rsid w:val="009A02EA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11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11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1B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1B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11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11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1B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1B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2022-11-03T19:33:00Z</dcterms:created>
  <dcterms:modified xsi:type="dcterms:W3CDTF">2022-11-03T19:37:00Z</dcterms:modified>
</cp:coreProperties>
</file>