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9C432" w14:textId="77777777" w:rsidR="003718B1" w:rsidRPr="003718B1" w:rsidRDefault="003718B1" w:rsidP="003718B1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3718B1">
        <w:rPr>
          <w:rFonts w:eastAsia="Times New Roman"/>
          <w:sz w:val="40"/>
          <w:szCs w:val="40"/>
        </w:rPr>
        <w:t xml:space="preserve">"THE KEY INGREDIENT IN PAUL'S SUCCESS" </w:t>
      </w:r>
    </w:p>
    <w:p w14:paraId="2FF8802A" w14:textId="33380438" w:rsidR="003718B1" w:rsidRPr="003718B1" w:rsidRDefault="003718B1" w:rsidP="003718B1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3718B1">
        <w:rPr>
          <w:rFonts w:eastAsia="Times New Roman"/>
        </w:rPr>
        <w:t xml:space="preserve">II TIMOTHY 2:1 </w:t>
      </w:r>
    </w:p>
    <w:p w14:paraId="0706A72C" w14:textId="77777777" w:rsidR="003718B1" w:rsidRPr="003718B1" w:rsidRDefault="003718B1" w:rsidP="003718B1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6B59A877" w14:textId="77777777" w:rsidR="003718B1" w:rsidRPr="003718B1" w:rsidRDefault="003718B1" w:rsidP="003718B1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3718B1">
        <w:rPr>
          <w:rFonts w:eastAsia="Times New Roman"/>
          <w:b/>
          <w:bCs/>
          <w:sz w:val="28"/>
          <w:szCs w:val="28"/>
        </w:rPr>
        <w:t xml:space="preserve">UNFOLDING THE KEY INGREDIENT </w:t>
      </w:r>
    </w:p>
    <w:p w14:paraId="69A0DBEF" w14:textId="77777777" w:rsidR="003718B1" w:rsidRPr="003718B1" w:rsidRDefault="003718B1" w:rsidP="003718B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718B1">
        <w:rPr>
          <w:rFonts w:eastAsia="Times New Roman"/>
          <w:sz w:val="28"/>
          <w:szCs w:val="28"/>
        </w:rPr>
        <w:t xml:space="preserve">The Connecting Word "Therefore" Points </w:t>
      </w:r>
      <w:proofErr w:type="gramStart"/>
      <w:r w:rsidRPr="003718B1">
        <w:rPr>
          <w:rFonts w:eastAsia="Times New Roman"/>
          <w:sz w:val="28"/>
          <w:szCs w:val="28"/>
        </w:rPr>
        <w:t>To</w:t>
      </w:r>
      <w:proofErr w:type="gramEnd"/>
      <w:r w:rsidRPr="003718B1">
        <w:rPr>
          <w:rFonts w:eastAsia="Times New Roman"/>
          <w:sz w:val="28"/>
          <w:szCs w:val="28"/>
        </w:rPr>
        <w:t xml:space="preserve"> The Conclusion Of All The Previous Admonition To Faithful Perseverance In Chapter 1 </w:t>
      </w:r>
    </w:p>
    <w:p w14:paraId="5B223FA8" w14:textId="77777777" w:rsidR="003718B1" w:rsidRPr="003718B1" w:rsidRDefault="003718B1" w:rsidP="003718B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718B1">
        <w:rPr>
          <w:rFonts w:eastAsia="Times New Roman"/>
          <w:sz w:val="28"/>
          <w:szCs w:val="28"/>
        </w:rPr>
        <w:t xml:space="preserve">The Singular Second Person Pronoun, "Thou" Places </w:t>
      </w:r>
      <w:proofErr w:type="gramStart"/>
      <w:r w:rsidRPr="003718B1">
        <w:rPr>
          <w:rFonts w:eastAsia="Times New Roman"/>
          <w:sz w:val="28"/>
          <w:szCs w:val="28"/>
        </w:rPr>
        <w:t>The</w:t>
      </w:r>
      <w:proofErr w:type="gramEnd"/>
      <w:r w:rsidRPr="003718B1">
        <w:rPr>
          <w:rFonts w:eastAsia="Times New Roman"/>
          <w:sz w:val="28"/>
          <w:szCs w:val="28"/>
        </w:rPr>
        <w:t xml:space="preserve"> Spotlight Directly On Timothy</w:t>
      </w:r>
    </w:p>
    <w:p w14:paraId="4BF0F615" w14:textId="77777777" w:rsidR="003718B1" w:rsidRPr="003718B1" w:rsidRDefault="003718B1" w:rsidP="003718B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718B1">
        <w:rPr>
          <w:rFonts w:eastAsia="Times New Roman"/>
          <w:sz w:val="28"/>
          <w:szCs w:val="28"/>
        </w:rPr>
        <w:t xml:space="preserve">The Phrase "My Son" Depicts Timothy </w:t>
      </w:r>
      <w:proofErr w:type="gramStart"/>
      <w:r w:rsidRPr="003718B1">
        <w:rPr>
          <w:rFonts w:eastAsia="Times New Roman"/>
          <w:sz w:val="28"/>
          <w:szCs w:val="28"/>
        </w:rPr>
        <w:t>As</w:t>
      </w:r>
      <w:proofErr w:type="gramEnd"/>
      <w:r w:rsidRPr="003718B1">
        <w:rPr>
          <w:rFonts w:eastAsia="Times New Roman"/>
          <w:sz w:val="28"/>
          <w:szCs w:val="28"/>
        </w:rPr>
        <w:t xml:space="preserve"> Paul's Spiritual Offspring</w:t>
      </w:r>
    </w:p>
    <w:p w14:paraId="761D6C9A" w14:textId="77777777" w:rsidR="003718B1" w:rsidRPr="003718B1" w:rsidRDefault="003718B1" w:rsidP="003718B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718B1">
        <w:rPr>
          <w:rFonts w:eastAsia="Times New Roman"/>
          <w:sz w:val="28"/>
          <w:szCs w:val="28"/>
        </w:rPr>
        <w:t xml:space="preserve">The Prepositional Phrase "In Christ Jesus" Highlights </w:t>
      </w:r>
      <w:proofErr w:type="gramStart"/>
      <w:r w:rsidRPr="003718B1">
        <w:rPr>
          <w:rFonts w:eastAsia="Times New Roman"/>
          <w:sz w:val="28"/>
          <w:szCs w:val="28"/>
        </w:rPr>
        <w:t>The</w:t>
      </w:r>
      <w:proofErr w:type="gramEnd"/>
      <w:r w:rsidRPr="003718B1">
        <w:rPr>
          <w:rFonts w:eastAsia="Times New Roman"/>
          <w:sz w:val="28"/>
          <w:szCs w:val="28"/>
        </w:rPr>
        <w:t xml:space="preserve"> Lone Source From Which Such Success Is Derived</w:t>
      </w:r>
    </w:p>
    <w:p w14:paraId="61DC3C24" w14:textId="77777777" w:rsidR="003718B1" w:rsidRPr="003718B1" w:rsidRDefault="003718B1" w:rsidP="003718B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718B1">
        <w:rPr>
          <w:rFonts w:eastAsia="Times New Roman"/>
          <w:sz w:val="28"/>
          <w:szCs w:val="28"/>
        </w:rPr>
        <w:t xml:space="preserve">The "Grace" Spoken </w:t>
      </w:r>
      <w:proofErr w:type="gramStart"/>
      <w:r w:rsidRPr="003718B1">
        <w:rPr>
          <w:rFonts w:eastAsia="Times New Roman"/>
          <w:sz w:val="28"/>
          <w:szCs w:val="28"/>
        </w:rPr>
        <w:t>Of</w:t>
      </w:r>
      <w:proofErr w:type="gramEnd"/>
      <w:r w:rsidRPr="003718B1">
        <w:rPr>
          <w:rFonts w:eastAsia="Times New Roman"/>
          <w:sz w:val="28"/>
          <w:szCs w:val="28"/>
        </w:rPr>
        <w:t xml:space="preserve"> Is Neither In The Past Nor The Future Time Zones</w:t>
      </w:r>
    </w:p>
    <w:p w14:paraId="58FC1601" w14:textId="02F90092" w:rsidR="003718B1" w:rsidRPr="003718B1" w:rsidRDefault="003718B1" w:rsidP="003718B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718B1">
        <w:rPr>
          <w:rFonts w:eastAsia="Times New Roman"/>
          <w:sz w:val="28"/>
          <w:szCs w:val="28"/>
        </w:rPr>
        <w:t xml:space="preserve">The Leading Verb, "Be Strong" Is A Passive Summons </w:t>
      </w:r>
      <w:proofErr w:type="gramStart"/>
      <w:r w:rsidRPr="003718B1">
        <w:rPr>
          <w:rFonts w:eastAsia="Times New Roman"/>
          <w:sz w:val="28"/>
          <w:szCs w:val="28"/>
        </w:rPr>
        <w:t>To</w:t>
      </w:r>
      <w:proofErr w:type="gramEnd"/>
      <w:r w:rsidRPr="003718B1">
        <w:rPr>
          <w:rFonts w:eastAsia="Times New Roman"/>
          <w:sz w:val="28"/>
          <w:szCs w:val="28"/>
        </w:rPr>
        <w:t xml:space="preserve"> Trust In God To Supply The Endurance You Cannot</w:t>
      </w:r>
      <w:r>
        <w:rPr>
          <w:rFonts w:eastAsia="Times New Roman"/>
          <w:sz w:val="28"/>
          <w:szCs w:val="28"/>
        </w:rPr>
        <w:br/>
      </w:r>
    </w:p>
    <w:p w14:paraId="59E517E7" w14:textId="77777777" w:rsidR="003718B1" w:rsidRPr="003718B1" w:rsidRDefault="003718B1" w:rsidP="003718B1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3718B1">
        <w:rPr>
          <w:rFonts w:eastAsia="Times New Roman"/>
          <w:b/>
          <w:bCs/>
          <w:sz w:val="28"/>
          <w:szCs w:val="28"/>
        </w:rPr>
        <w:t>HOW WE KNOW PAUL'S MINISTRY EFFECTIVENESS WAS BASED ON THE "RIGHT NOW" GRACE OF GOD</w:t>
      </w:r>
    </w:p>
    <w:p w14:paraId="44D2D634" w14:textId="77777777" w:rsidR="003718B1" w:rsidRPr="003718B1" w:rsidRDefault="003718B1" w:rsidP="003718B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718B1">
        <w:rPr>
          <w:rFonts w:eastAsia="Times New Roman"/>
          <w:sz w:val="28"/>
          <w:szCs w:val="28"/>
        </w:rPr>
        <w:t xml:space="preserve">The Apostle's Statements </w:t>
      </w:r>
      <w:proofErr w:type="gramStart"/>
      <w:r w:rsidRPr="003718B1">
        <w:rPr>
          <w:rFonts w:eastAsia="Times New Roman"/>
          <w:sz w:val="28"/>
          <w:szCs w:val="28"/>
        </w:rPr>
        <w:t>To</w:t>
      </w:r>
      <w:proofErr w:type="gramEnd"/>
      <w:r w:rsidRPr="003718B1">
        <w:rPr>
          <w:rFonts w:eastAsia="Times New Roman"/>
          <w:sz w:val="28"/>
          <w:szCs w:val="28"/>
        </w:rPr>
        <w:t xml:space="preserve"> The Corinthians &amp; Others</w:t>
      </w:r>
    </w:p>
    <w:p w14:paraId="67706833" w14:textId="77777777" w:rsidR="003718B1" w:rsidRPr="003718B1" w:rsidRDefault="003718B1" w:rsidP="003718B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718B1">
        <w:rPr>
          <w:rFonts w:eastAsia="Times New Roman"/>
          <w:sz w:val="28"/>
          <w:szCs w:val="28"/>
        </w:rPr>
        <w:t>The Apostle's Victory Over His Own Personal Struggles (Romans 7)</w:t>
      </w:r>
    </w:p>
    <w:p w14:paraId="5E5A482A" w14:textId="77777777" w:rsidR="003718B1" w:rsidRPr="003718B1" w:rsidRDefault="003718B1" w:rsidP="003718B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718B1">
        <w:rPr>
          <w:rFonts w:eastAsia="Times New Roman"/>
          <w:sz w:val="28"/>
          <w:szCs w:val="28"/>
        </w:rPr>
        <w:t xml:space="preserve">The </w:t>
      </w:r>
      <w:proofErr w:type="spellStart"/>
      <w:r w:rsidRPr="003718B1">
        <w:rPr>
          <w:rFonts w:eastAsia="Times New Roman"/>
          <w:sz w:val="28"/>
          <w:szCs w:val="28"/>
        </w:rPr>
        <w:t>Transdispensational</w:t>
      </w:r>
      <w:proofErr w:type="spellEnd"/>
      <w:r w:rsidRPr="003718B1">
        <w:rPr>
          <w:rFonts w:eastAsia="Times New Roman"/>
          <w:sz w:val="28"/>
          <w:szCs w:val="28"/>
        </w:rPr>
        <w:t xml:space="preserve"> Legacy </w:t>
      </w:r>
      <w:proofErr w:type="gramStart"/>
      <w:r w:rsidRPr="003718B1">
        <w:rPr>
          <w:rFonts w:eastAsia="Times New Roman"/>
          <w:sz w:val="28"/>
          <w:szCs w:val="28"/>
        </w:rPr>
        <w:t>Of</w:t>
      </w:r>
      <w:proofErr w:type="gramEnd"/>
      <w:r w:rsidRPr="003718B1">
        <w:rPr>
          <w:rFonts w:eastAsia="Times New Roman"/>
          <w:sz w:val="28"/>
          <w:szCs w:val="28"/>
        </w:rPr>
        <w:t xml:space="preserve"> The Old Testament (Zechariah)</w:t>
      </w:r>
    </w:p>
    <w:p w14:paraId="488F52B7" w14:textId="77777777" w:rsidR="003718B1" w:rsidRPr="003718B1" w:rsidRDefault="003718B1" w:rsidP="003718B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718B1">
        <w:rPr>
          <w:rFonts w:eastAsia="Times New Roman"/>
          <w:sz w:val="28"/>
          <w:szCs w:val="28"/>
        </w:rPr>
        <w:t xml:space="preserve">The Rationale </w:t>
      </w:r>
      <w:proofErr w:type="gramStart"/>
      <w:r w:rsidRPr="003718B1">
        <w:rPr>
          <w:rFonts w:eastAsia="Times New Roman"/>
          <w:sz w:val="28"/>
          <w:szCs w:val="28"/>
        </w:rPr>
        <w:t>Of</w:t>
      </w:r>
      <w:proofErr w:type="gramEnd"/>
      <w:r w:rsidRPr="003718B1">
        <w:rPr>
          <w:rFonts w:eastAsia="Times New Roman"/>
          <w:sz w:val="28"/>
          <w:szCs w:val="28"/>
        </w:rPr>
        <w:t xml:space="preserve"> Common Sense (Galatians 3:3)</w:t>
      </w:r>
    </w:p>
    <w:p w14:paraId="5DF8B57C" w14:textId="77777777" w:rsidR="00B46B08" w:rsidRPr="003718B1" w:rsidRDefault="00B46B08" w:rsidP="003718B1">
      <w:pPr>
        <w:spacing w:before="120" w:after="120"/>
        <w:rPr>
          <w:sz w:val="28"/>
          <w:szCs w:val="28"/>
        </w:rPr>
      </w:pPr>
    </w:p>
    <w:sectPr w:rsidR="00B46B08" w:rsidRPr="00371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75205F"/>
    <w:multiLevelType w:val="multilevel"/>
    <w:tmpl w:val="14EC22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B1"/>
    <w:rsid w:val="003718B1"/>
    <w:rsid w:val="009D6670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89D8"/>
  <w15:chartTrackingRefBased/>
  <w15:docId w15:val="{AED96963-7E70-4143-B7AA-A801F539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8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718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718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8B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8B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2</cp:revision>
  <dcterms:created xsi:type="dcterms:W3CDTF">2020-09-30T16:49:00Z</dcterms:created>
  <dcterms:modified xsi:type="dcterms:W3CDTF">2020-09-30T16:51:00Z</dcterms:modified>
</cp:coreProperties>
</file>