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2D11D" w14:textId="77777777" w:rsidR="00336E79" w:rsidRPr="00336E79" w:rsidRDefault="00336E79" w:rsidP="00336E7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336E79">
        <w:rPr>
          <w:rFonts w:eastAsia="Times New Roman"/>
          <w:sz w:val="40"/>
          <w:szCs w:val="40"/>
        </w:rPr>
        <w:t>"PAUL'S CONTROVERSY WITH PETER"</w:t>
      </w:r>
    </w:p>
    <w:p w14:paraId="661D2943" w14:textId="122E4A52" w:rsidR="00336E79" w:rsidRPr="00336E79" w:rsidRDefault="00336E79" w:rsidP="00336E7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336E79">
        <w:rPr>
          <w:rFonts w:eastAsia="Times New Roman"/>
        </w:rPr>
        <w:t>GALATIANS 2:11-14</w:t>
      </w:r>
    </w:p>
    <w:p w14:paraId="14E5D8F9" w14:textId="77777777" w:rsidR="00336E79" w:rsidRPr="00336E79" w:rsidRDefault="00336E79" w:rsidP="00336E7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07C4E68E" w14:textId="77777777" w:rsidR="00336E79" w:rsidRPr="00336E79" w:rsidRDefault="00336E79" w:rsidP="00336E7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336E79">
        <w:rPr>
          <w:rFonts w:eastAsia="Times New Roman"/>
          <w:b/>
          <w:bCs/>
          <w:sz w:val="28"/>
          <w:szCs w:val="28"/>
        </w:rPr>
        <w:t>THE OCASSION IN WHICH THE CONTROVERSY OCCURRED: PETER'S VISIT TO ANTIOCH OF SYRIA (GALATIANS 2:11; ACTS 12:25-13:2)</w:t>
      </w:r>
    </w:p>
    <w:p w14:paraId="27CD88B0" w14:textId="77777777" w:rsidR="00336E79" w:rsidRPr="00336E79" w:rsidRDefault="00336E79" w:rsidP="00336E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 xml:space="preserve">Antioch Of Syria Was </w:t>
      </w:r>
      <w:proofErr w:type="gramStart"/>
      <w:r w:rsidRPr="00336E79">
        <w:rPr>
          <w:rFonts w:eastAsia="Times New Roman"/>
          <w:sz w:val="28"/>
          <w:szCs w:val="28"/>
        </w:rPr>
        <w:t>The</w:t>
      </w:r>
      <w:proofErr w:type="gramEnd"/>
      <w:r w:rsidRPr="00336E79">
        <w:rPr>
          <w:rFonts w:eastAsia="Times New Roman"/>
          <w:sz w:val="28"/>
          <w:szCs w:val="28"/>
        </w:rPr>
        <w:t xml:space="preserve"> Third Largest City In The Roman Empire</w:t>
      </w:r>
    </w:p>
    <w:p w14:paraId="13019D22" w14:textId="77777777" w:rsidR="00336E79" w:rsidRPr="00336E79" w:rsidRDefault="00336E79" w:rsidP="00336E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 xml:space="preserve">Antioch Of Syria Had Been </w:t>
      </w:r>
      <w:proofErr w:type="gramStart"/>
      <w:r w:rsidRPr="00336E79">
        <w:rPr>
          <w:rFonts w:eastAsia="Times New Roman"/>
          <w:sz w:val="28"/>
          <w:szCs w:val="28"/>
        </w:rPr>
        <w:t>The</w:t>
      </w:r>
      <w:proofErr w:type="gramEnd"/>
      <w:r w:rsidRPr="00336E79">
        <w:rPr>
          <w:rFonts w:eastAsia="Times New Roman"/>
          <w:sz w:val="28"/>
          <w:szCs w:val="28"/>
        </w:rPr>
        <w:t xml:space="preserve"> Site Of A Massive Persecution Against The Jews By Caligula Ten Years Prior To This Incident</w:t>
      </w:r>
    </w:p>
    <w:p w14:paraId="3FF5E8FC" w14:textId="111EDAC2" w:rsidR="00336E79" w:rsidRPr="00336E79" w:rsidRDefault="00336E79" w:rsidP="00336E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 xml:space="preserve">Antioch Of Syria Became </w:t>
      </w:r>
      <w:proofErr w:type="gramStart"/>
      <w:r w:rsidRPr="00336E79">
        <w:rPr>
          <w:rFonts w:eastAsia="Times New Roman"/>
          <w:sz w:val="28"/>
          <w:szCs w:val="28"/>
        </w:rPr>
        <w:t>The</w:t>
      </w:r>
      <w:proofErr w:type="gramEnd"/>
      <w:r w:rsidRPr="00336E79">
        <w:rPr>
          <w:rFonts w:eastAsia="Times New Roman"/>
          <w:sz w:val="28"/>
          <w:szCs w:val="28"/>
        </w:rPr>
        <w:t xml:space="preserve"> Target Area For Evangelism By Some Early Jewish Believers After The Martyrdom Of Stephen (A</w:t>
      </w:r>
      <w:r>
        <w:rPr>
          <w:rFonts w:eastAsia="Times New Roman"/>
          <w:sz w:val="28"/>
          <w:szCs w:val="28"/>
        </w:rPr>
        <w:t>cts</w:t>
      </w:r>
      <w:r w:rsidRPr="00336E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11</w:t>
      </w:r>
      <w:r w:rsidRPr="00336E79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1</w:t>
      </w:r>
      <w:r w:rsidRPr="00336E79">
        <w:rPr>
          <w:rFonts w:eastAsia="Times New Roman"/>
          <w:sz w:val="28"/>
          <w:szCs w:val="28"/>
        </w:rPr>
        <w:t xml:space="preserve">9-21) </w:t>
      </w:r>
    </w:p>
    <w:p w14:paraId="57F7D7E6" w14:textId="77777777" w:rsidR="00336E79" w:rsidRPr="00336E79" w:rsidRDefault="00336E79" w:rsidP="00336E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 xml:space="preserve">Antioch Of Syria Welcomed </w:t>
      </w:r>
      <w:proofErr w:type="gramStart"/>
      <w:r w:rsidRPr="00336E79">
        <w:rPr>
          <w:rFonts w:eastAsia="Times New Roman"/>
          <w:sz w:val="28"/>
          <w:szCs w:val="28"/>
        </w:rPr>
        <w:t>The</w:t>
      </w:r>
      <w:proofErr w:type="gramEnd"/>
      <w:r w:rsidRPr="00336E79">
        <w:rPr>
          <w:rFonts w:eastAsia="Times New Roman"/>
          <w:sz w:val="28"/>
          <w:szCs w:val="28"/>
        </w:rPr>
        <w:t xml:space="preserve"> Presence Of Barnabas And Paul For A Year Before They Made The Famine Relief Trip To Jerusalem</w:t>
      </w:r>
    </w:p>
    <w:p w14:paraId="5A226FEA" w14:textId="78CC99B5" w:rsidR="00336E79" w:rsidRPr="00336E79" w:rsidRDefault="00336E79" w:rsidP="00336E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 xml:space="preserve">Antioch Of Syria Continued </w:t>
      </w:r>
      <w:proofErr w:type="gramStart"/>
      <w:r w:rsidRPr="00336E79">
        <w:rPr>
          <w:rFonts w:eastAsia="Times New Roman"/>
          <w:sz w:val="28"/>
          <w:szCs w:val="28"/>
        </w:rPr>
        <w:t>To</w:t>
      </w:r>
      <w:proofErr w:type="gramEnd"/>
      <w:r w:rsidRPr="00336E79">
        <w:rPr>
          <w:rFonts w:eastAsia="Times New Roman"/>
          <w:sz w:val="28"/>
          <w:szCs w:val="28"/>
        </w:rPr>
        <w:t xml:space="preserve"> Be The Place Of Ministry For Paul For A Short Time After His Famine Relief Jerusalem Visit. It Was During This Time That Peter Had Come To Visit (A</w:t>
      </w:r>
      <w:r>
        <w:rPr>
          <w:rFonts w:eastAsia="Times New Roman"/>
          <w:sz w:val="28"/>
          <w:szCs w:val="28"/>
        </w:rPr>
        <w:t>cts</w:t>
      </w:r>
      <w:r w:rsidRPr="00336E79">
        <w:rPr>
          <w:rFonts w:eastAsia="Times New Roman"/>
          <w:sz w:val="28"/>
          <w:szCs w:val="28"/>
        </w:rPr>
        <w:t xml:space="preserve"> 12:25-13:2)</w:t>
      </w:r>
      <w:r>
        <w:rPr>
          <w:rFonts w:eastAsia="Times New Roman"/>
          <w:sz w:val="28"/>
          <w:szCs w:val="28"/>
        </w:rPr>
        <w:br/>
      </w:r>
    </w:p>
    <w:p w14:paraId="762C4A48" w14:textId="77777777" w:rsidR="00336E79" w:rsidRPr="00336E79" w:rsidRDefault="00336E79" w:rsidP="00336E7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336E79">
        <w:rPr>
          <w:rFonts w:eastAsia="Times New Roman"/>
          <w:b/>
          <w:bCs/>
          <w:sz w:val="28"/>
          <w:szCs w:val="28"/>
        </w:rPr>
        <w:t>THE NATURE OF THE CONTROVERSY (2:12-14)</w:t>
      </w:r>
    </w:p>
    <w:p w14:paraId="1C2AAA0A" w14:textId="77777777" w:rsidR="00336E79" w:rsidRPr="00336E79" w:rsidRDefault="00336E79" w:rsidP="00336E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>What It Was Not</w:t>
      </w:r>
    </w:p>
    <w:p w14:paraId="2BC9FB1B" w14:textId="77777777" w:rsidR="00336E79" w:rsidRPr="00336E79" w:rsidRDefault="00336E79" w:rsidP="00336E7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 xml:space="preserve">It Did Not Have </w:t>
      </w:r>
      <w:proofErr w:type="gramStart"/>
      <w:r w:rsidRPr="00336E79">
        <w:rPr>
          <w:rFonts w:eastAsia="Times New Roman"/>
          <w:sz w:val="28"/>
          <w:szCs w:val="28"/>
        </w:rPr>
        <w:t>To</w:t>
      </w:r>
      <w:proofErr w:type="gramEnd"/>
      <w:r w:rsidRPr="00336E79">
        <w:rPr>
          <w:rFonts w:eastAsia="Times New Roman"/>
          <w:sz w:val="28"/>
          <w:szCs w:val="28"/>
        </w:rPr>
        <w:t xml:space="preserve"> Do Primarily With The Content Of The Gospel</w:t>
      </w:r>
    </w:p>
    <w:p w14:paraId="7EB2FA7F" w14:textId="77777777" w:rsidR="00336E79" w:rsidRPr="00336E79" w:rsidRDefault="00336E79" w:rsidP="00336E7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 xml:space="preserve">It Did Not Have </w:t>
      </w:r>
      <w:proofErr w:type="gramStart"/>
      <w:r w:rsidRPr="00336E79">
        <w:rPr>
          <w:rFonts w:eastAsia="Times New Roman"/>
          <w:sz w:val="28"/>
          <w:szCs w:val="28"/>
        </w:rPr>
        <w:t>To</w:t>
      </w:r>
      <w:proofErr w:type="gramEnd"/>
      <w:r w:rsidRPr="00336E79">
        <w:rPr>
          <w:rFonts w:eastAsia="Times New Roman"/>
          <w:sz w:val="28"/>
          <w:szCs w:val="28"/>
        </w:rPr>
        <w:t xml:space="preserve"> Do Secondarily With The Necessary Response To The Gospel</w:t>
      </w:r>
    </w:p>
    <w:p w14:paraId="3340C31D" w14:textId="77777777" w:rsidR="00336E79" w:rsidRPr="00336E79" w:rsidRDefault="00336E79" w:rsidP="00336E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 xml:space="preserve">What It Was: It Had </w:t>
      </w:r>
      <w:proofErr w:type="gramStart"/>
      <w:r w:rsidRPr="00336E79">
        <w:rPr>
          <w:rFonts w:eastAsia="Times New Roman"/>
          <w:sz w:val="28"/>
          <w:szCs w:val="28"/>
        </w:rPr>
        <w:t>To</w:t>
      </w:r>
      <w:proofErr w:type="gramEnd"/>
      <w:r w:rsidRPr="00336E79">
        <w:rPr>
          <w:rFonts w:eastAsia="Times New Roman"/>
          <w:sz w:val="28"/>
          <w:szCs w:val="28"/>
        </w:rPr>
        <w:t xml:space="preserve"> Do With The Issue Of Proper vs. Improper Fellowship</w:t>
      </w:r>
    </w:p>
    <w:p w14:paraId="5689F571" w14:textId="77777777" w:rsidR="00336E79" w:rsidRPr="00336E79" w:rsidRDefault="00336E79" w:rsidP="00336E7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>Genuine Fellowship Is Spiritual Communion Between True Believers Who Are All Regenerate</w:t>
      </w:r>
    </w:p>
    <w:p w14:paraId="0599DBF4" w14:textId="499B44C0" w:rsidR="00336E79" w:rsidRPr="00336E79" w:rsidRDefault="00336E79" w:rsidP="00336E7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lastRenderedPageBreak/>
        <w:t xml:space="preserve">Peter Was Guilty </w:t>
      </w:r>
      <w:proofErr w:type="gramStart"/>
      <w:r w:rsidRPr="00336E79">
        <w:rPr>
          <w:rFonts w:eastAsia="Times New Roman"/>
          <w:sz w:val="28"/>
          <w:szCs w:val="28"/>
        </w:rPr>
        <w:t>Of</w:t>
      </w:r>
      <w:proofErr w:type="gramEnd"/>
      <w:r w:rsidRPr="00336E79">
        <w:rPr>
          <w:rFonts w:eastAsia="Times New Roman"/>
          <w:sz w:val="28"/>
          <w:szCs w:val="28"/>
        </w:rPr>
        <w:t xml:space="preserve"> Failing To Practice Biblical Separation</w:t>
      </w:r>
      <w:r>
        <w:rPr>
          <w:rFonts w:eastAsia="Times New Roman"/>
          <w:sz w:val="28"/>
          <w:szCs w:val="28"/>
        </w:rPr>
        <w:br/>
      </w:r>
    </w:p>
    <w:p w14:paraId="7A97C254" w14:textId="77777777" w:rsidR="00336E79" w:rsidRPr="00336E79" w:rsidRDefault="00336E79" w:rsidP="00336E7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336E79">
        <w:rPr>
          <w:rFonts w:eastAsia="Times New Roman"/>
          <w:b/>
          <w:bCs/>
          <w:sz w:val="28"/>
          <w:szCs w:val="28"/>
        </w:rPr>
        <w:t>THE REASON BEHIND PETER'S COMPROMISE (2:12-13)</w:t>
      </w:r>
    </w:p>
    <w:p w14:paraId="2B07148A" w14:textId="77777777" w:rsidR="00336E79" w:rsidRPr="00336E79" w:rsidRDefault="00336E79" w:rsidP="00336E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 xml:space="preserve">Fear </w:t>
      </w:r>
      <w:proofErr w:type="gramStart"/>
      <w:r w:rsidRPr="00336E79">
        <w:rPr>
          <w:rFonts w:eastAsia="Times New Roman"/>
          <w:sz w:val="28"/>
          <w:szCs w:val="28"/>
        </w:rPr>
        <w:t>Of</w:t>
      </w:r>
      <w:proofErr w:type="gramEnd"/>
      <w:r w:rsidRPr="00336E79">
        <w:rPr>
          <w:rFonts w:eastAsia="Times New Roman"/>
          <w:sz w:val="28"/>
          <w:szCs w:val="28"/>
        </w:rPr>
        <w:t xml:space="preserve"> The Reaction Of The Jews (2:12)</w:t>
      </w:r>
    </w:p>
    <w:p w14:paraId="49ABCE12" w14:textId="64A94A39" w:rsidR="00336E79" w:rsidRPr="00336E79" w:rsidRDefault="00336E79" w:rsidP="00336E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 xml:space="preserve">A Chain Reaction </w:t>
      </w:r>
      <w:proofErr w:type="gramStart"/>
      <w:r w:rsidRPr="00336E79">
        <w:rPr>
          <w:rFonts w:eastAsia="Times New Roman"/>
          <w:sz w:val="28"/>
          <w:szCs w:val="28"/>
        </w:rPr>
        <w:t>Of</w:t>
      </w:r>
      <w:proofErr w:type="gramEnd"/>
      <w:r w:rsidRPr="00336E79">
        <w:rPr>
          <w:rFonts w:eastAsia="Times New Roman"/>
          <w:sz w:val="28"/>
          <w:szCs w:val="28"/>
        </w:rPr>
        <w:t xml:space="preserve"> Hypocrisy (2:13)</w:t>
      </w:r>
      <w:r>
        <w:rPr>
          <w:rFonts w:eastAsia="Times New Roman"/>
          <w:sz w:val="28"/>
          <w:szCs w:val="28"/>
        </w:rPr>
        <w:br/>
      </w:r>
    </w:p>
    <w:p w14:paraId="5F0D5D82" w14:textId="77777777" w:rsidR="00336E79" w:rsidRPr="00336E79" w:rsidRDefault="00336E79" w:rsidP="00336E7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336E79">
        <w:rPr>
          <w:rFonts w:eastAsia="Times New Roman"/>
          <w:b/>
          <w:bCs/>
          <w:sz w:val="28"/>
          <w:szCs w:val="28"/>
        </w:rPr>
        <w:t>THE RESPONSE OF PAUL TO PETER'S COMPROMISE: CONFRONTATION (2:14)</w:t>
      </w:r>
    </w:p>
    <w:p w14:paraId="1EC91D52" w14:textId="77777777" w:rsidR="00336E79" w:rsidRPr="00336E79" w:rsidRDefault="00336E79" w:rsidP="00336E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 xml:space="preserve">The Gospel Is Potentially Compromised When We Refuse </w:t>
      </w:r>
      <w:proofErr w:type="gramStart"/>
      <w:r w:rsidRPr="00336E79">
        <w:rPr>
          <w:rFonts w:eastAsia="Times New Roman"/>
          <w:sz w:val="28"/>
          <w:szCs w:val="28"/>
        </w:rPr>
        <w:t>To</w:t>
      </w:r>
      <w:proofErr w:type="gramEnd"/>
      <w:r w:rsidRPr="00336E79">
        <w:rPr>
          <w:rFonts w:eastAsia="Times New Roman"/>
          <w:sz w:val="28"/>
          <w:szCs w:val="28"/>
        </w:rPr>
        <w:t xml:space="preserve"> Fellowship With The Right People</w:t>
      </w:r>
    </w:p>
    <w:p w14:paraId="24768525" w14:textId="77777777" w:rsidR="00336E79" w:rsidRPr="00336E79" w:rsidRDefault="00336E79" w:rsidP="00336E7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336E79">
        <w:rPr>
          <w:rFonts w:eastAsia="Times New Roman"/>
          <w:sz w:val="28"/>
          <w:szCs w:val="28"/>
        </w:rPr>
        <w:t xml:space="preserve">The Gospel Is Potentially Compromised When We Do Attempt Fellowship </w:t>
      </w:r>
      <w:proofErr w:type="gramStart"/>
      <w:r w:rsidRPr="00336E79">
        <w:rPr>
          <w:rFonts w:eastAsia="Times New Roman"/>
          <w:sz w:val="28"/>
          <w:szCs w:val="28"/>
        </w:rPr>
        <w:t>With</w:t>
      </w:r>
      <w:proofErr w:type="gramEnd"/>
      <w:r w:rsidRPr="00336E79">
        <w:rPr>
          <w:rFonts w:eastAsia="Times New Roman"/>
          <w:sz w:val="28"/>
          <w:szCs w:val="28"/>
        </w:rPr>
        <w:t xml:space="preserve"> The Wrong People</w:t>
      </w:r>
    </w:p>
    <w:p w14:paraId="61112E28" w14:textId="77777777" w:rsidR="00B46B08" w:rsidRPr="00336E79" w:rsidRDefault="00B46B08">
      <w:pPr>
        <w:rPr>
          <w:sz w:val="28"/>
          <w:szCs w:val="28"/>
        </w:rPr>
      </w:pPr>
    </w:p>
    <w:sectPr w:rsidR="00B46B08" w:rsidRPr="0033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A4824"/>
    <w:multiLevelType w:val="multilevel"/>
    <w:tmpl w:val="85E633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79"/>
    <w:rsid w:val="00336E79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94A9"/>
  <w15:chartTrackingRefBased/>
  <w15:docId w15:val="{63D2ACBB-495B-47DD-985F-D9F50A53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36E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6E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E7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6E7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2020-11-03T06:07:00Z</dcterms:created>
  <dcterms:modified xsi:type="dcterms:W3CDTF">2020-11-03T06:14:00Z</dcterms:modified>
</cp:coreProperties>
</file>