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FB" w:rsidRPr="003B6BFB" w:rsidRDefault="003B6BFB" w:rsidP="003B6BFB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3B6BFB">
        <w:rPr>
          <w:rFonts w:eastAsia="Times New Roman"/>
          <w:sz w:val="40"/>
          <w:szCs w:val="40"/>
        </w:rPr>
        <w:t>LET RIGHTEOUSNESS SPEAK FOR ITSELF</w:t>
      </w:r>
    </w:p>
    <w:p w:rsidR="003B6BFB" w:rsidRPr="003B6BFB" w:rsidRDefault="003B6BFB" w:rsidP="003B6BF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3B6BFB">
        <w:rPr>
          <w:rFonts w:eastAsia="Times New Roman"/>
        </w:rPr>
        <w:t>ROMANS 10:6-10</w:t>
      </w:r>
    </w:p>
    <w:p w:rsidR="003B6BFB" w:rsidRPr="003B6BFB" w:rsidRDefault="003B6BFB" w:rsidP="003B6BF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B6BFB" w:rsidRPr="003B6BFB" w:rsidRDefault="003B6BFB" w:rsidP="003B6BF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B6BFB">
        <w:rPr>
          <w:rFonts w:eastAsia="Times New Roman"/>
          <w:b/>
          <w:bCs/>
          <w:sz w:val="28"/>
          <w:szCs w:val="28"/>
        </w:rPr>
        <w:t>RIGHTEOUSNESS IS ALLOWED TO SPEAK (10:6-8)</w:t>
      </w:r>
      <w:r>
        <w:rPr>
          <w:rFonts w:eastAsia="Times New Roman"/>
          <w:b/>
          <w:bCs/>
          <w:sz w:val="28"/>
          <w:szCs w:val="28"/>
        </w:rPr>
        <w:br/>
      </w:r>
    </w:p>
    <w:p w:rsidR="003B6BFB" w:rsidRPr="003B6BFB" w:rsidRDefault="003B6BFB" w:rsidP="003B6BF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Righteousness Has Something To Say About Some Of The Wrong Thinking That Exists Regarding The Messiah (10:6-7)</w:t>
      </w:r>
      <w:r>
        <w:rPr>
          <w:rFonts w:eastAsia="Times New Roman"/>
          <w:sz w:val="28"/>
          <w:szCs w:val="28"/>
        </w:rPr>
        <w:br/>
      </w:r>
    </w:p>
    <w:p w:rsidR="003B6BFB" w:rsidRPr="003B6BFB" w:rsidRDefault="003B6BFB" w:rsidP="003B6BF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Messiah Is Inaccessible</w:t>
      </w:r>
      <w:r>
        <w:rPr>
          <w:rFonts w:eastAsia="Times New Roman"/>
          <w:sz w:val="28"/>
          <w:szCs w:val="28"/>
        </w:rPr>
        <w:br/>
      </w:r>
    </w:p>
    <w:p w:rsidR="003B6BFB" w:rsidRPr="003B6BFB" w:rsidRDefault="003B6BFB" w:rsidP="003B6BF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Messiah Is Not Associated With Two Of The Preeminent Doctrines Of Christianity</w:t>
      </w:r>
    </w:p>
    <w:p w:rsidR="003B6BFB" w:rsidRPr="003B6BFB" w:rsidRDefault="003B6BFB" w:rsidP="003B6BF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The Incarnation</w:t>
      </w:r>
    </w:p>
    <w:p w:rsidR="003B6BFB" w:rsidRPr="003B6BFB" w:rsidRDefault="003B6BFB" w:rsidP="003B6BF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The Resurrection</w:t>
      </w:r>
      <w:r>
        <w:rPr>
          <w:rFonts w:eastAsia="Times New Roman"/>
          <w:sz w:val="28"/>
          <w:szCs w:val="28"/>
        </w:rPr>
        <w:br/>
      </w:r>
    </w:p>
    <w:p w:rsidR="003B6BFB" w:rsidRPr="003B6BFB" w:rsidRDefault="003B6BFB" w:rsidP="003B6BF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Righteousness Has Something To Say About The Proximity Of God's Salvation (10:8)</w:t>
      </w:r>
      <w:r>
        <w:rPr>
          <w:rFonts w:eastAsia="Times New Roman"/>
          <w:sz w:val="28"/>
          <w:szCs w:val="28"/>
        </w:rPr>
        <w:br/>
      </w:r>
    </w:p>
    <w:p w:rsidR="003B6BFB" w:rsidRPr="003B6BFB" w:rsidRDefault="003B6BFB" w:rsidP="003B6BF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It Is Very Close</w:t>
      </w:r>
      <w:r>
        <w:rPr>
          <w:rFonts w:eastAsia="Times New Roman"/>
          <w:sz w:val="28"/>
          <w:szCs w:val="28"/>
        </w:rPr>
        <w:br/>
      </w:r>
    </w:p>
    <w:p w:rsidR="003B6BFB" w:rsidRPr="003B6BFB" w:rsidRDefault="003B6BFB" w:rsidP="003B6BF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It Is Wrapped Up In A Message And A Method</w:t>
      </w:r>
      <w:r>
        <w:rPr>
          <w:rFonts w:eastAsia="Times New Roman"/>
          <w:sz w:val="28"/>
          <w:szCs w:val="28"/>
        </w:rPr>
        <w:br/>
      </w:r>
    </w:p>
    <w:p w:rsidR="003B6BFB" w:rsidRPr="003B6BFB" w:rsidRDefault="003B6BFB" w:rsidP="003B6BF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B6BFB">
        <w:rPr>
          <w:rFonts w:eastAsia="Times New Roman"/>
          <w:b/>
          <w:bCs/>
          <w:sz w:val="28"/>
          <w:szCs w:val="28"/>
        </w:rPr>
        <w:t>MAN IS COMMANDED TO SPEAK IN SOLIDARITY WITH THE CONCLUSIONS DECLARED BY RIGHTEOUSNESS (10:9-10)</w:t>
      </w:r>
      <w:r>
        <w:rPr>
          <w:rFonts w:eastAsia="Times New Roman"/>
          <w:b/>
          <w:bCs/>
          <w:sz w:val="28"/>
          <w:szCs w:val="28"/>
        </w:rPr>
        <w:br/>
      </w:r>
    </w:p>
    <w:p w:rsidR="003B6BFB" w:rsidRPr="003B6BFB" w:rsidRDefault="003B6BFB" w:rsidP="003B6BF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The Confession Which Must Be Made: "The Lord Jesus"</w:t>
      </w:r>
      <w:r>
        <w:rPr>
          <w:rFonts w:eastAsia="Times New Roman"/>
          <w:sz w:val="28"/>
          <w:szCs w:val="28"/>
        </w:rPr>
        <w:br/>
      </w:r>
    </w:p>
    <w:p w:rsidR="003B6BFB" w:rsidRPr="003B6BFB" w:rsidRDefault="003B6BFB" w:rsidP="003B6BF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The Content Of Heart Belief: "God Hath Raised Him From The Dead"</w:t>
      </w:r>
      <w:r>
        <w:rPr>
          <w:rFonts w:eastAsia="Times New Roman"/>
          <w:sz w:val="28"/>
          <w:szCs w:val="28"/>
        </w:rPr>
        <w:br/>
      </w:r>
    </w:p>
    <w:p w:rsidR="003B6BFB" w:rsidRPr="003B6BFB" w:rsidRDefault="003B6BFB" w:rsidP="003B6BF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The Significance Of The Resurrection</w:t>
      </w:r>
    </w:p>
    <w:p w:rsidR="003B6BFB" w:rsidRPr="003B6BFB" w:rsidRDefault="003B6BFB" w:rsidP="003B6BF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Christ Often Used Its Implications In His Own Defense</w:t>
      </w:r>
    </w:p>
    <w:p w:rsidR="003B6BFB" w:rsidRPr="003B6BFB" w:rsidRDefault="003B6BFB" w:rsidP="003B6BF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Christ Requires Men To Be In Agreement With Who He Said He Is</w:t>
      </w:r>
      <w:r>
        <w:rPr>
          <w:rFonts w:eastAsia="Times New Roman"/>
          <w:sz w:val="28"/>
          <w:szCs w:val="28"/>
        </w:rPr>
        <w:br/>
      </w:r>
    </w:p>
    <w:p w:rsidR="003B6BFB" w:rsidRPr="003B6BFB" w:rsidRDefault="003B6BFB" w:rsidP="003B6BF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The Significance Of God As The Agent Of Resurrection</w:t>
      </w:r>
    </w:p>
    <w:p w:rsidR="003B6BFB" w:rsidRPr="003B6BFB" w:rsidRDefault="003B6BFB" w:rsidP="003B6BF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It Verifies Christ's Place In The Triune Godhead</w:t>
      </w:r>
    </w:p>
    <w:p w:rsidR="003B6BFB" w:rsidRPr="003B6BFB" w:rsidRDefault="003B6BFB" w:rsidP="003B6BF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3B6BFB">
        <w:rPr>
          <w:rFonts w:eastAsia="Times New Roman"/>
          <w:sz w:val="28"/>
          <w:szCs w:val="28"/>
        </w:rPr>
        <w:t>It Assures Us Of The Efficacy Of His Work</w:t>
      </w:r>
    </w:p>
    <w:bookmarkEnd w:id="0"/>
    <w:p w:rsidR="003C3DA0" w:rsidRPr="003B6BFB" w:rsidRDefault="003C3DA0" w:rsidP="003B6BFB">
      <w:pPr>
        <w:rPr>
          <w:sz w:val="28"/>
          <w:szCs w:val="28"/>
        </w:rPr>
      </w:pPr>
    </w:p>
    <w:sectPr w:rsidR="003C3DA0" w:rsidRPr="003B6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70095"/>
    <w:multiLevelType w:val="multilevel"/>
    <w:tmpl w:val="F3B65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FB"/>
    <w:rsid w:val="003B6BFB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B6B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B6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BF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BF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B6B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B6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BF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BF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2022-04-26T03:06:00Z</dcterms:created>
  <dcterms:modified xsi:type="dcterms:W3CDTF">2022-04-26T03:11:00Z</dcterms:modified>
</cp:coreProperties>
</file>