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D2" w:rsidRPr="004D64D2" w:rsidRDefault="004D64D2" w:rsidP="004D64D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4D64D2">
        <w:rPr>
          <w:rFonts w:eastAsia="Times New Roman"/>
          <w:sz w:val="40"/>
          <w:szCs w:val="40"/>
        </w:rPr>
        <w:t>PARTAKING OF CHRIST, THE BREAD OF LIFE</w:t>
      </w:r>
    </w:p>
    <w:p w:rsidR="004D64D2" w:rsidRPr="004D64D2" w:rsidRDefault="004D64D2" w:rsidP="004D64D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D64D2">
        <w:rPr>
          <w:rFonts w:eastAsia="Times New Roman"/>
        </w:rPr>
        <w:t>JOHN 6:47-59</w:t>
      </w:r>
    </w:p>
    <w:p w:rsidR="004D64D2" w:rsidRPr="004D64D2" w:rsidRDefault="004D64D2" w:rsidP="004D64D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D64D2" w:rsidRPr="004D64D2" w:rsidRDefault="004D64D2" w:rsidP="004D64D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D64D2">
        <w:rPr>
          <w:rFonts w:eastAsia="Times New Roman"/>
          <w:b/>
          <w:bCs/>
          <w:sz w:val="28"/>
          <w:szCs w:val="28"/>
        </w:rPr>
        <w:t>THE LORD DREW A CONTRAST TO HIGHLIGHT THE BENEFIT OF EATING THIS PARTICULAR BREAD (6:47-51)</w:t>
      </w:r>
    </w:p>
    <w:p w:rsidR="004D64D2" w:rsidRPr="004D64D2" w:rsidRDefault="004D64D2" w:rsidP="004D64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The Contrast Is Between The Miraculously Provided Manna Of The Old Testament And Himself As The Fulfillment Of That Type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O.T. Manna Eaters Are Dead (6:49)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Christ Was Offering Himself As A Source Of Eternal Nourishment (6:50)</w:t>
      </w:r>
    </w:p>
    <w:p w:rsidR="004D64D2" w:rsidRPr="004D64D2" w:rsidRDefault="004D64D2" w:rsidP="004D64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Christ Was Presenting Himself As "Living Bread" (6:51)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The Human Challenge Is To Cease From Laboring Exclusively For The Sustenance Of A Perishing Body And To Transfer That Allegiance To Christ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 xml:space="preserve">Christ Specifically Identified The Part Of Him That Was The Bread: </w:t>
      </w:r>
      <w:r w:rsidRPr="004D64D2">
        <w:rPr>
          <w:rFonts w:eastAsia="Times New Roman"/>
          <w:i/>
          <w:iCs/>
          <w:sz w:val="28"/>
          <w:szCs w:val="28"/>
        </w:rPr>
        <w:t>The Bread That I Will Give Is My Flesh!</w:t>
      </w:r>
    </w:p>
    <w:p w:rsidR="004D64D2" w:rsidRPr="004D64D2" w:rsidRDefault="004D64D2" w:rsidP="004D64D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4D64D2">
        <w:rPr>
          <w:rFonts w:eastAsia="Times New Roman"/>
          <w:b/>
          <w:bCs/>
          <w:sz w:val="28"/>
          <w:szCs w:val="28"/>
        </w:rPr>
        <w:t>THE LORD INSISTED ON THE NECESSITY OF PARTAKING OF THIS LIVING BREAD (6:52-59)</w:t>
      </w:r>
    </w:p>
    <w:p w:rsidR="004D64D2" w:rsidRPr="004D64D2" w:rsidRDefault="004D64D2" w:rsidP="004D64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Every Benefit That Christ States Is Somehow Related To The Eating And Drinking Of His Flesh And His Blood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Eternal Life (5:54, 58)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Resurrection (5:54)</w:t>
      </w:r>
    </w:p>
    <w:p w:rsidR="004D64D2" w:rsidRPr="004D64D2" w:rsidRDefault="004D64D2" w:rsidP="004D64D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Union With Christ (6:56-57)</w:t>
      </w:r>
    </w:p>
    <w:p w:rsidR="004D64D2" w:rsidRPr="004D64D2" w:rsidRDefault="004D64D2" w:rsidP="004D64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Every Benefit Is Obtained The Same Way: Partaking Of Him</w:t>
      </w:r>
    </w:p>
    <w:p w:rsidR="004D64D2" w:rsidRPr="004D64D2" w:rsidRDefault="004D64D2" w:rsidP="004D64D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4D64D2">
        <w:rPr>
          <w:rFonts w:eastAsia="Times New Roman"/>
          <w:sz w:val="28"/>
          <w:szCs w:val="28"/>
        </w:rPr>
        <w:t>Every Benefit Is Illustrated In The Ordinance Of The Lord's Table</w:t>
      </w:r>
    </w:p>
    <w:bookmarkEnd w:id="0"/>
    <w:p w:rsidR="003C3DA0" w:rsidRPr="004D64D2" w:rsidRDefault="003C3DA0" w:rsidP="004D64D2">
      <w:pPr>
        <w:spacing w:before="240" w:after="240"/>
        <w:rPr>
          <w:sz w:val="28"/>
          <w:szCs w:val="28"/>
        </w:rPr>
      </w:pPr>
    </w:p>
    <w:sectPr w:rsidR="003C3DA0" w:rsidRPr="004D6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7ACC"/>
    <w:multiLevelType w:val="multilevel"/>
    <w:tmpl w:val="75DCE3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D2"/>
    <w:rsid w:val="003C3DA0"/>
    <w:rsid w:val="004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64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4D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4D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D64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D64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4D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64D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2022-06-08T20:56:00Z</dcterms:created>
  <dcterms:modified xsi:type="dcterms:W3CDTF">2022-06-08T20:59:00Z</dcterms:modified>
</cp:coreProperties>
</file>