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5517" w14:textId="77777777" w:rsidR="00306EB6" w:rsidRPr="002C0CEC" w:rsidRDefault="00306EB6" w:rsidP="00306EB6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2C0CEC">
        <w:rPr>
          <w:rFonts w:eastAsia="Times New Roman"/>
          <w:sz w:val="32"/>
          <w:szCs w:val="32"/>
        </w:rPr>
        <w:t>FURTHER MANIFESTATIONS OF CHRIST</w:t>
      </w:r>
    </w:p>
    <w:p w14:paraId="55391D02" w14:textId="77777777" w:rsidR="00306EB6" w:rsidRPr="002C0CEC" w:rsidRDefault="00306EB6" w:rsidP="00306EB6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2C0CEC">
        <w:rPr>
          <w:rFonts w:eastAsia="Times New Roman"/>
          <w:sz w:val="32"/>
          <w:szCs w:val="32"/>
        </w:rPr>
        <w:t>PART #2: HIS ABIDING PRESENCE</w:t>
      </w:r>
    </w:p>
    <w:p w14:paraId="0B1AC4C6" w14:textId="77777777" w:rsidR="00306EB6" w:rsidRPr="002C0CEC" w:rsidRDefault="00066DF3" w:rsidP="00306EB6">
      <w:pPr>
        <w:pStyle w:val="Heading3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2C0CEC">
        <w:rPr>
          <w:rFonts w:eastAsia="Times New Roman"/>
          <w:sz w:val="32"/>
          <w:szCs w:val="32"/>
        </w:rPr>
        <w:t>JOHN</w:t>
      </w:r>
      <w:r w:rsidR="00306EB6" w:rsidRPr="002C0CEC">
        <w:rPr>
          <w:rFonts w:eastAsia="Times New Roman"/>
          <w:sz w:val="32"/>
          <w:szCs w:val="32"/>
        </w:rPr>
        <w:t xml:space="preserve"> 14:21-25</w:t>
      </w:r>
    </w:p>
    <w:p w14:paraId="1CFB9AC0" w14:textId="77777777" w:rsidR="00306EB6" w:rsidRPr="002C0CEC" w:rsidRDefault="00306EB6" w:rsidP="00306EB6">
      <w:pPr>
        <w:pStyle w:val="Heading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7B6C81C7" w14:textId="77777777" w:rsidR="00306EB6" w:rsidRPr="002C0CEC" w:rsidRDefault="00306EB6" w:rsidP="00306EB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C0CEC">
        <w:rPr>
          <w:rFonts w:eastAsia="Times New Roman"/>
          <w:b/>
          <w:bCs/>
          <w:sz w:val="28"/>
          <w:szCs w:val="28"/>
        </w:rPr>
        <w:t>THE LORD DESCRIBES THOSE TO WHOM HE WILL MANIFEST HIMSELF (14:21)</w:t>
      </w:r>
    </w:p>
    <w:p w14:paraId="0CBB9AD2" w14:textId="77777777" w:rsidR="00306EB6" w:rsidRPr="002C0CEC" w:rsidRDefault="00306EB6" w:rsidP="00306EB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C0CEC">
        <w:rPr>
          <w:rFonts w:eastAsia="Times New Roman"/>
          <w:sz w:val="28"/>
          <w:szCs w:val="28"/>
        </w:rPr>
        <w:t xml:space="preserve">He Is No Longer Speaking </w:t>
      </w:r>
      <w:proofErr w:type="gramStart"/>
      <w:r w:rsidRPr="002C0CEC">
        <w:rPr>
          <w:rFonts w:eastAsia="Times New Roman"/>
          <w:sz w:val="28"/>
          <w:szCs w:val="28"/>
        </w:rPr>
        <w:t>To</w:t>
      </w:r>
      <w:proofErr w:type="gramEnd"/>
      <w:r w:rsidRPr="002C0CEC">
        <w:rPr>
          <w:rFonts w:eastAsia="Times New Roman"/>
          <w:sz w:val="28"/>
          <w:szCs w:val="28"/>
        </w:rPr>
        <w:t xml:space="preserve"> The Apostolic Company Alone</w:t>
      </w:r>
    </w:p>
    <w:p w14:paraId="142F1095" w14:textId="77777777" w:rsidR="00306EB6" w:rsidRPr="002C0CEC" w:rsidRDefault="00306EB6" w:rsidP="00306EB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C0CEC">
        <w:rPr>
          <w:rFonts w:eastAsia="Times New Roman"/>
          <w:sz w:val="28"/>
          <w:szCs w:val="28"/>
        </w:rPr>
        <w:t xml:space="preserve">He Qualifies </w:t>
      </w:r>
      <w:proofErr w:type="gramStart"/>
      <w:r w:rsidRPr="002C0CEC">
        <w:rPr>
          <w:rFonts w:eastAsia="Times New Roman"/>
          <w:sz w:val="28"/>
          <w:szCs w:val="28"/>
        </w:rPr>
        <w:t>The</w:t>
      </w:r>
      <w:proofErr w:type="gramEnd"/>
      <w:r w:rsidRPr="002C0CEC">
        <w:rPr>
          <w:rFonts w:eastAsia="Times New Roman"/>
          <w:sz w:val="28"/>
          <w:szCs w:val="28"/>
        </w:rPr>
        <w:t xml:space="preserve"> Description With A Limitation</w:t>
      </w:r>
    </w:p>
    <w:p w14:paraId="6C9BD0A2" w14:textId="77777777" w:rsidR="00306EB6" w:rsidRPr="002C0CEC" w:rsidRDefault="00306EB6" w:rsidP="00306EB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C0CEC">
        <w:rPr>
          <w:rFonts w:eastAsia="Times New Roman"/>
          <w:sz w:val="28"/>
          <w:szCs w:val="28"/>
        </w:rPr>
        <w:t xml:space="preserve">There Is </w:t>
      </w:r>
      <w:proofErr w:type="gramStart"/>
      <w:r w:rsidRPr="002C0CEC">
        <w:rPr>
          <w:rFonts w:eastAsia="Times New Roman"/>
          <w:sz w:val="28"/>
          <w:szCs w:val="28"/>
        </w:rPr>
        <w:t>A</w:t>
      </w:r>
      <w:proofErr w:type="gramEnd"/>
      <w:r w:rsidRPr="002C0CEC">
        <w:rPr>
          <w:rFonts w:eastAsia="Times New Roman"/>
          <w:sz w:val="28"/>
          <w:szCs w:val="28"/>
        </w:rPr>
        <w:t xml:space="preserve"> Not So Subtle Difference Between This Statement And The Similar One In (14:15)</w:t>
      </w:r>
    </w:p>
    <w:p w14:paraId="309FD302" w14:textId="77777777" w:rsidR="00306EB6" w:rsidRPr="002C0CEC" w:rsidRDefault="00306EB6" w:rsidP="00306EB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C0CEC">
        <w:rPr>
          <w:rFonts w:eastAsia="Times New Roman"/>
          <w:sz w:val="28"/>
          <w:szCs w:val="28"/>
        </w:rPr>
        <w:t xml:space="preserve">There Is More Than One Way To "Have" The Word </w:t>
      </w:r>
      <w:proofErr w:type="gramStart"/>
      <w:r w:rsidRPr="002C0CEC">
        <w:rPr>
          <w:rFonts w:eastAsia="Times New Roman"/>
          <w:sz w:val="28"/>
          <w:szCs w:val="28"/>
        </w:rPr>
        <w:t>Of</w:t>
      </w:r>
      <w:proofErr w:type="gramEnd"/>
      <w:r w:rsidRPr="002C0CEC">
        <w:rPr>
          <w:rFonts w:eastAsia="Times New Roman"/>
          <w:sz w:val="28"/>
          <w:szCs w:val="28"/>
        </w:rPr>
        <w:t xml:space="preserve"> God</w:t>
      </w:r>
    </w:p>
    <w:p w14:paraId="7E6ECCD0" w14:textId="77777777" w:rsidR="00306EB6" w:rsidRPr="002C0CEC" w:rsidRDefault="00306EB6" w:rsidP="00306EB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C0CEC">
        <w:rPr>
          <w:rFonts w:eastAsia="Times New Roman"/>
          <w:sz w:val="28"/>
          <w:szCs w:val="28"/>
        </w:rPr>
        <w:t xml:space="preserve">He Promises Something Exceptional </w:t>
      </w:r>
      <w:proofErr w:type="gramStart"/>
      <w:r w:rsidRPr="002C0CEC">
        <w:rPr>
          <w:rFonts w:eastAsia="Times New Roman"/>
          <w:sz w:val="28"/>
          <w:szCs w:val="28"/>
        </w:rPr>
        <w:t>And</w:t>
      </w:r>
      <w:proofErr w:type="gramEnd"/>
      <w:r w:rsidRPr="002C0CEC">
        <w:rPr>
          <w:rFonts w:eastAsia="Times New Roman"/>
          <w:sz w:val="28"/>
          <w:szCs w:val="28"/>
        </w:rPr>
        <w:t xml:space="preserve"> Extraordinary</w:t>
      </w:r>
    </w:p>
    <w:p w14:paraId="7BB446A3" w14:textId="77777777" w:rsidR="00306EB6" w:rsidRPr="002C0CEC" w:rsidRDefault="00306EB6" w:rsidP="00306EB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C0CEC">
        <w:rPr>
          <w:rFonts w:eastAsia="Times New Roman"/>
          <w:sz w:val="28"/>
          <w:szCs w:val="28"/>
        </w:rPr>
        <w:t xml:space="preserve">Extraordinary Experiences </w:t>
      </w:r>
      <w:proofErr w:type="gramStart"/>
      <w:r w:rsidRPr="002C0CEC">
        <w:rPr>
          <w:rFonts w:eastAsia="Times New Roman"/>
          <w:sz w:val="28"/>
          <w:szCs w:val="28"/>
        </w:rPr>
        <w:t>Of</w:t>
      </w:r>
      <w:proofErr w:type="gramEnd"/>
      <w:r w:rsidRPr="002C0CEC">
        <w:rPr>
          <w:rFonts w:eastAsia="Times New Roman"/>
          <w:sz w:val="28"/>
          <w:szCs w:val="28"/>
        </w:rPr>
        <w:t xml:space="preserve"> His Love </w:t>
      </w:r>
    </w:p>
    <w:p w14:paraId="4E06DDD0" w14:textId="77777777" w:rsidR="00306EB6" w:rsidRPr="002C0CEC" w:rsidRDefault="00306EB6" w:rsidP="00306EB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C0CEC">
        <w:rPr>
          <w:rFonts w:eastAsia="Times New Roman"/>
          <w:sz w:val="28"/>
          <w:szCs w:val="28"/>
        </w:rPr>
        <w:t xml:space="preserve">Manifestations Of His Presence </w:t>
      </w:r>
    </w:p>
    <w:p w14:paraId="7878657A" w14:textId="77777777" w:rsidR="00306EB6" w:rsidRPr="002C0CEC" w:rsidRDefault="00306EB6" w:rsidP="00306EB6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2C0CEC">
        <w:rPr>
          <w:rFonts w:eastAsia="Times New Roman"/>
          <w:b/>
          <w:bCs/>
          <w:sz w:val="28"/>
          <w:szCs w:val="28"/>
        </w:rPr>
        <w:t>A KEY QUESTION WAS RAISED BY JUDAS [NOT ISCARIOT] (14:22-25)</w:t>
      </w:r>
    </w:p>
    <w:p w14:paraId="3DD9EF42" w14:textId="77777777" w:rsidR="00306EB6" w:rsidRPr="002C0CEC" w:rsidRDefault="00306EB6" w:rsidP="00306EB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C0CEC">
        <w:rPr>
          <w:rFonts w:eastAsia="Times New Roman"/>
          <w:sz w:val="28"/>
          <w:szCs w:val="28"/>
        </w:rPr>
        <w:t xml:space="preserve">The Question Was: "What Event Has Taken Place That Now You Are Only Going </w:t>
      </w:r>
      <w:proofErr w:type="gramStart"/>
      <w:r w:rsidRPr="002C0CEC">
        <w:rPr>
          <w:rFonts w:eastAsia="Times New Roman"/>
          <w:sz w:val="28"/>
          <w:szCs w:val="28"/>
        </w:rPr>
        <w:t>To</w:t>
      </w:r>
      <w:proofErr w:type="gramEnd"/>
      <w:r w:rsidRPr="002C0CEC">
        <w:rPr>
          <w:rFonts w:eastAsia="Times New Roman"/>
          <w:sz w:val="28"/>
          <w:szCs w:val="28"/>
        </w:rPr>
        <w:t xml:space="preserve"> Manifest Yourself To Us, But No Longer In Messianic Fashion, to the Whole World?" (14:22)</w:t>
      </w:r>
    </w:p>
    <w:p w14:paraId="6CBC8D37" w14:textId="77777777" w:rsidR="00306EB6" w:rsidRPr="002C0CEC" w:rsidRDefault="00306EB6" w:rsidP="00306EB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C0CEC">
        <w:rPr>
          <w:rFonts w:eastAsia="Times New Roman"/>
          <w:sz w:val="28"/>
          <w:szCs w:val="28"/>
        </w:rPr>
        <w:t xml:space="preserve">The Lord's Answer: An Explanation </w:t>
      </w:r>
      <w:proofErr w:type="gramStart"/>
      <w:r w:rsidRPr="002C0CEC">
        <w:rPr>
          <w:rFonts w:eastAsia="Times New Roman"/>
          <w:sz w:val="28"/>
          <w:szCs w:val="28"/>
        </w:rPr>
        <w:t>Of</w:t>
      </w:r>
      <w:proofErr w:type="gramEnd"/>
      <w:r w:rsidRPr="002C0CEC">
        <w:rPr>
          <w:rFonts w:eastAsia="Times New Roman"/>
          <w:sz w:val="28"/>
          <w:szCs w:val="28"/>
        </w:rPr>
        <w:t xml:space="preserve"> What Will Happen As A Result Of A Genuine Conversion Experience (14:23-25)</w:t>
      </w:r>
    </w:p>
    <w:p w14:paraId="188279CF" w14:textId="77777777" w:rsidR="00306EB6" w:rsidRPr="002C0CEC" w:rsidRDefault="00306EB6" w:rsidP="00306EB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C0CEC">
        <w:rPr>
          <w:rFonts w:eastAsia="Times New Roman"/>
          <w:sz w:val="28"/>
          <w:szCs w:val="28"/>
        </w:rPr>
        <w:t>The Fact (14:23)</w:t>
      </w:r>
    </w:p>
    <w:p w14:paraId="6087B35E" w14:textId="77777777" w:rsidR="00306EB6" w:rsidRPr="002C0CEC" w:rsidRDefault="00306EB6" w:rsidP="00306EB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C0CEC">
        <w:rPr>
          <w:rFonts w:eastAsia="Times New Roman"/>
          <w:sz w:val="28"/>
          <w:szCs w:val="28"/>
        </w:rPr>
        <w:t>The Fiction (14:24)</w:t>
      </w:r>
    </w:p>
    <w:p w14:paraId="50F90DB1" w14:textId="77777777" w:rsidR="00306EB6" w:rsidRPr="002C0CEC" w:rsidRDefault="00306EB6" w:rsidP="00306EB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C0CEC">
        <w:rPr>
          <w:rFonts w:eastAsia="Times New Roman"/>
          <w:sz w:val="28"/>
          <w:szCs w:val="28"/>
        </w:rPr>
        <w:t>The Focus (14:25)</w:t>
      </w:r>
    </w:p>
    <w:p w14:paraId="7D8F1265" w14:textId="77777777" w:rsidR="00A36B0F" w:rsidRPr="002C0CEC" w:rsidRDefault="002C0CEC" w:rsidP="00306EB6">
      <w:pPr>
        <w:rPr>
          <w:sz w:val="28"/>
          <w:szCs w:val="28"/>
        </w:rPr>
      </w:pPr>
    </w:p>
    <w:sectPr w:rsidR="00A36B0F" w:rsidRPr="002C0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8FA4" w14:textId="77777777" w:rsidR="00831749" w:rsidRDefault="00831749" w:rsidP="00831749">
      <w:r>
        <w:separator/>
      </w:r>
    </w:p>
  </w:endnote>
  <w:endnote w:type="continuationSeparator" w:id="0">
    <w:p w14:paraId="48904585" w14:textId="77777777" w:rsidR="00831749" w:rsidRDefault="00831749" w:rsidP="0083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0DA7" w14:textId="77777777" w:rsidR="00831749" w:rsidRDefault="00831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6BEA" w14:textId="07C145CF" w:rsidR="00831749" w:rsidRPr="00831749" w:rsidRDefault="00831749" w:rsidP="00831749">
    <w:pPr>
      <w:pStyle w:val="Heading1"/>
      <w:spacing w:before="0" w:beforeAutospacing="0" w:after="0" w:afterAutospacing="0"/>
      <w:jc w:val="right"/>
      <w:rPr>
        <w:rFonts w:asciiTheme="minorHAnsi" w:eastAsia="Times New Roman" w:hAnsiTheme="minorHAnsi" w:cstheme="minorHAnsi"/>
        <w:b w:val="0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A09E" w14:textId="77777777" w:rsidR="00831749" w:rsidRDefault="00831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9763" w14:textId="77777777" w:rsidR="00831749" w:rsidRDefault="00831749" w:rsidP="00831749">
      <w:r>
        <w:separator/>
      </w:r>
    </w:p>
  </w:footnote>
  <w:footnote w:type="continuationSeparator" w:id="0">
    <w:p w14:paraId="5574A721" w14:textId="77777777" w:rsidR="00831749" w:rsidRDefault="00831749" w:rsidP="0083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28D3" w14:textId="77777777" w:rsidR="00831749" w:rsidRDefault="00831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F3B4" w14:textId="77777777" w:rsidR="00831749" w:rsidRDefault="008317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29CA" w14:textId="77777777" w:rsidR="00831749" w:rsidRDefault="00831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7C39"/>
    <w:multiLevelType w:val="multilevel"/>
    <w:tmpl w:val="CE5C3B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70450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B6"/>
    <w:rsid w:val="00066DF3"/>
    <w:rsid w:val="002C0CEC"/>
    <w:rsid w:val="00306EB6"/>
    <w:rsid w:val="00831749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8DDF"/>
  <w15:docId w15:val="{30158DFD-6B59-429B-A5EE-1805E04D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06E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6E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06E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EB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EB6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EB6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31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74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74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Roy Gebeke</cp:lastModifiedBy>
  <cp:revision>2</cp:revision>
  <cp:lastPrinted>2023-05-15T20:23:00Z</cp:lastPrinted>
  <dcterms:created xsi:type="dcterms:W3CDTF">2023-05-30T20:56:00Z</dcterms:created>
  <dcterms:modified xsi:type="dcterms:W3CDTF">2023-05-30T20:56:00Z</dcterms:modified>
</cp:coreProperties>
</file>